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66" w:rsidRPr="002C2A2A" w:rsidRDefault="00491C66" w:rsidP="005C1A19">
      <w:pPr>
        <w:ind w:firstLine="0"/>
        <w:rPr>
          <w:b/>
          <w:bCs/>
          <w:iCs/>
          <w:color w:val="FF0000"/>
          <w:sz w:val="24"/>
          <w:szCs w:val="24"/>
          <w:lang w:val="ru-RU"/>
        </w:rPr>
      </w:pPr>
      <w:bookmarkStart w:id="0" w:name="_GoBack"/>
      <w:bookmarkEnd w:id="0"/>
    </w:p>
    <w:p w:rsidR="00491C66" w:rsidRPr="00A95B56" w:rsidRDefault="00491C66" w:rsidP="00167797">
      <w:pPr>
        <w:spacing w:line="480" w:lineRule="auto"/>
        <w:ind w:left="142" w:hanging="426"/>
        <w:jc w:val="center"/>
        <w:rPr>
          <w:rStyle w:val="af0"/>
          <w:bCs/>
          <w:i w:val="0"/>
          <w:iCs/>
          <w:color w:val="339966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>Муниципальное образовательное учреждение</w:t>
      </w:r>
    </w:p>
    <w:p w:rsidR="00491C66" w:rsidRPr="00A95B56" w:rsidRDefault="00491C66" w:rsidP="00167797">
      <w:pPr>
        <w:spacing w:line="480" w:lineRule="auto"/>
        <w:ind w:left="142" w:hanging="426"/>
        <w:jc w:val="center"/>
        <w:rPr>
          <w:rStyle w:val="af0"/>
          <w:bCs/>
          <w:i w:val="0"/>
          <w:iCs/>
          <w:color w:val="339966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>дополнительного образования детей Центра детского</w:t>
      </w:r>
    </w:p>
    <w:p w:rsidR="00491C66" w:rsidRPr="00A95B56" w:rsidRDefault="00491C66" w:rsidP="00167797">
      <w:pPr>
        <w:jc w:val="center"/>
        <w:rPr>
          <w:rStyle w:val="af0"/>
          <w:bCs/>
          <w:iCs/>
          <w:color w:val="339966"/>
          <w:lang w:val="ru-RU"/>
        </w:rPr>
      </w:pP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>творчества Ютазинского муниципального района РТ</w:t>
      </w:r>
    </w:p>
    <w:p w:rsidR="00491C66" w:rsidRDefault="00491C66" w:rsidP="00A95B56">
      <w:pPr>
        <w:spacing w:line="480" w:lineRule="auto"/>
        <w:ind w:left="142" w:hanging="426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</w:p>
    <w:p w:rsidR="00167797" w:rsidRPr="00A95B56" w:rsidRDefault="00167797" w:rsidP="00A95B56">
      <w:pPr>
        <w:spacing w:line="480" w:lineRule="auto"/>
        <w:ind w:left="142" w:hanging="426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</w:p>
    <w:p w:rsidR="00491C66" w:rsidRPr="00A95B56" w:rsidRDefault="00491C66" w:rsidP="00A95B56">
      <w:pPr>
        <w:ind w:firstLine="0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                                                          Утверждено на методсовете МОУ : ЦДТ</w:t>
      </w:r>
    </w:p>
    <w:p w:rsidR="00491C66" w:rsidRPr="00A95B56" w:rsidRDefault="00491C66" w:rsidP="00A95B56">
      <w:pPr>
        <w:ind w:left="142" w:hanging="426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                                                                Протокол №</w:t>
      </w:r>
    </w:p>
    <w:p w:rsidR="00491C66" w:rsidRPr="00A95B56" w:rsidRDefault="00491C66" w:rsidP="00A95B56">
      <w:pPr>
        <w:ind w:left="142" w:hanging="426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                                                                 От «      »     20</w:t>
      </w:r>
      <w:r w:rsidRPr="002A3ABC">
        <w:rPr>
          <w:rStyle w:val="af0"/>
          <w:bCs/>
          <w:i w:val="0"/>
          <w:iCs/>
          <w:color w:val="0000FF"/>
          <w:sz w:val="24"/>
          <w:szCs w:val="24"/>
          <w:lang w:val="ru-RU"/>
        </w:rPr>
        <w:t>1</w:t>
      </w:r>
      <w:r w:rsidR="00350C6A">
        <w:rPr>
          <w:rStyle w:val="af0"/>
          <w:bCs/>
          <w:i w:val="0"/>
          <w:iCs/>
          <w:color w:val="0000FF"/>
          <w:sz w:val="24"/>
          <w:szCs w:val="24"/>
          <w:lang w:val="ru-RU"/>
        </w:rPr>
        <w:t>4</w:t>
      </w:r>
      <w:r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г.</w:t>
      </w:r>
    </w:p>
    <w:p w:rsidR="00491C66" w:rsidRPr="00A95B56" w:rsidRDefault="00491C66" w:rsidP="00A95B56">
      <w:pPr>
        <w:ind w:left="142" w:hanging="426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                                                                 Председатель      методсовета______________</w:t>
      </w:r>
    </w:p>
    <w:p w:rsidR="00491C66" w:rsidRPr="00A95B56" w:rsidRDefault="00491C66" w:rsidP="00A95B56">
      <w:pPr>
        <w:ind w:left="142" w:hanging="426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                                                                          (подпись и печать)</w:t>
      </w: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5A2F80" w:rsidP="00113A60">
      <w:pPr>
        <w:ind w:firstLine="0"/>
        <w:rPr>
          <w:sz w:val="24"/>
          <w:szCs w:val="24"/>
          <w:lang w:val="ru-RU"/>
        </w:rPr>
      </w:pPr>
      <w:r>
        <w:rPr>
          <w:rStyle w:val="af0"/>
          <w:bCs/>
          <w:i w:val="0"/>
          <w:iCs/>
          <w:color w:val="000000"/>
          <w:sz w:val="24"/>
          <w:szCs w:val="2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45pt;height:132.45pt" fillcolor="#0c0" strokecolor="blue" strokeweight="1pt">
            <v:fill opacity=".5"/>
            <v:shadow on="t" color="#99f" offset="3pt"/>
            <v:textpath style="font-family:&quot;Arial Black&quot;;v-text-kern:t" trim="t" fitpath="t" string="Образовательная  программа&#10;дополнительного образования детей&#10;   объединение&#10;&quot;Золотые ручки&quot;"/>
          </v:shape>
        </w:pict>
      </w: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167797" w:rsidRDefault="00167797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013929" w:rsidP="00113A60">
      <w:pPr>
        <w:ind w:firstLine="0"/>
        <w:rPr>
          <w:sz w:val="24"/>
          <w:szCs w:val="24"/>
          <w:lang w:val="ru-RU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2573655" cy="1817370"/>
            <wp:effectExtent l="0" t="0" r="0" b="0"/>
            <wp:docPr id="3" name="Рисунок 1" descr="8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89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491C66" w:rsidRPr="00A95B56" w:rsidRDefault="00167797" w:rsidP="00A95B56">
      <w:pPr>
        <w:spacing w:line="480" w:lineRule="auto"/>
        <w:ind w:left="-284" w:firstLine="0"/>
        <w:rPr>
          <w:rStyle w:val="af0"/>
          <w:bCs/>
          <w:i w:val="0"/>
          <w:iCs/>
          <w:color w:val="0000FF"/>
          <w:sz w:val="24"/>
          <w:szCs w:val="24"/>
          <w:lang w:val="ru-RU"/>
        </w:rPr>
      </w:pPr>
      <w:r>
        <w:rPr>
          <w:rStyle w:val="af0"/>
          <w:bCs/>
          <w:i w:val="0"/>
          <w:iCs/>
          <w:color w:val="0000FF"/>
          <w:sz w:val="24"/>
          <w:szCs w:val="24"/>
          <w:lang w:val="ru-RU"/>
        </w:rPr>
        <w:t>ВОЗРАСТ ДЕТЕЙ  :  7-15</w:t>
      </w:r>
      <w:r w:rsidR="00491C66" w:rsidRPr="00A95B56">
        <w:rPr>
          <w:rStyle w:val="af0"/>
          <w:bCs/>
          <w:i w:val="0"/>
          <w:iCs/>
          <w:color w:val="0000FF"/>
          <w:sz w:val="24"/>
          <w:szCs w:val="24"/>
          <w:lang w:val="ru-RU"/>
        </w:rPr>
        <w:t xml:space="preserve"> лет </w:t>
      </w:r>
    </w:p>
    <w:p w:rsidR="00491C66" w:rsidRPr="00A95B56" w:rsidRDefault="00491C66" w:rsidP="00A95B56">
      <w:pPr>
        <w:spacing w:line="480" w:lineRule="auto"/>
        <w:ind w:left="-284" w:firstLine="0"/>
        <w:rPr>
          <w:rStyle w:val="af0"/>
          <w:bCs/>
          <w:i w:val="0"/>
          <w:iCs/>
          <w:color w:val="339966"/>
          <w:sz w:val="24"/>
          <w:szCs w:val="24"/>
          <w:lang w:val="ru-RU"/>
        </w:rPr>
      </w:pP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 xml:space="preserve"> Педагог ДО</w:t>
      </w:r>
      <w:r w:rsidR="00977D47">
        <w:rPr>
          <w:rStyle w:val="af0"/>
          <w:bCs/>
          <w:i w:val="0"/>
          <w:iCs/>
          <w:color w:val="339966"/>
          <w:sz w:val="24"/>
          <w:szCs w:val="24"/>
          <w:lang w:val="ru-RU"/>
        </w:rPr>
        <w:t xml:space="preserve"> –</w:t>
      </w: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 xml:space="preserve"> Сабирзянова</w:t>
      </w:r>
      <w:r w:rsidR="00977D47">
        <w:rPr>
          <w:rStyle w:val="af0"/>
          <w:bCs/>
          <w:i w:val="0"/>
          <w:iCs/>
          <w:color w:val="339966"/>
          <w:sz w:val="24"/>
          <w:szCs w:val="24"/>
          <w:lang w:val="ru-RU"/>
        </w:rPr>
        <w:t xml:space="preserve">  </w:t>
      </w: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>Рушания</w:t>
      </w:r>
      <w:r w:rsidR="00977D47">
        <w:rPr>
          <w:rStyle w:val="af0"/>
          <w:bCs/>
          <w:i w:val="0"/>
          <w:iCs/>
          <w:color w:val="339966"/>
          <w:sz w:val="24"/>
          <w:szCs w:val="24"/>
          <w:lang w:val="ru-RU"/>
        </w:rPr>
        <w:t xml:space="preserve">  </w:t>
      </w:r>
      <w:r w:rsidRPr="00A95B56">
        <w:rPr>
          <w:rStyle w:val="af0"/>
          <w:bCs/>
          <w:i w:val="0"/>
          <w:iCs/>
          <w:color w:val="339966"/>
          <w:sz w:val="24"/>
          <w:szCs w:val="24"/>
          <w:lang w:val="ru-RU"/>
        </w:rPr>
        <w:t>Мирсаитовна</w:t>
      </w:r>
    </w:p>
    <w:p w:rsidR="00491C66" w:rsidRDefault="00491C66" w:rsidP="00113A60">
      <w:pPr>
        <w:ind w:firstLine="0"/>
        <w:rPr>
          <w:sz w:val="24"/>
          <w:szCs w:val="24"/>
          <w:lang w:val="ru-RU"/>
        </w:rPr>
      </w:pPr>
    </w:p>
    <w:p w:rsidR="002560AD" w:rsidRDefault="002560AD" w:rsidP="00004A40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491C66" w:rsidRPr="00F507CD" w:rsidRDefault="00491C66" w:rsidP="00004A40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491C66" w:rsidRDefault="005A2F80" w:rsidP="00A13AA0">
      <w:pPr>
        <w:spacing w:line="480" w:lineRule="auto"/>
        <w:ind w:left="-426" w:firstLine="0"/>
        <w:rPr>
          <w:rStyle w:val="af0"/>
          <w:bCs/>
          <w:i w:val="0"/>
          <w:iCs/>
          <w:color w:val="000000"/>
          <w:sz w:val="24"/>
          <w:szCs w:val="24"/>
          <w:lang w:val="ru-RU"/>
        </w:rPr>
      </w:pPr>
      <w:r>
        <w:rPr>
          <w:rStyle w:val="af0"/>
          <w:bCs/>
          <w:i w:val="0"/>
          <w:iCs/>
          <w:color w:val="000000"/>
          <w:sz w:val="24"/>
          <w:szCs w:val="24"/>
          <w:lang w:val="ru-RU"/>
        </w:rPr>
        <w:pict>
          <v:shape id="_x0000_i1026" type="#_x0000_t136" style="width:460.45pt;height:28.45pt" fillcolor="blue" strokecolor="green" strokeweight="1pt">
            <v:fill opacity=".5"/>
            <v:shadow on="t" color="#99f" offset="3pt"/>
            <v:textpath style="font-family:&quot;Arial Black&quot;;font-size:32pt;font-weight:bold;v-text-kern:t" trim="t" fitpath="t" string="Пояснительная  записка"/>
          </v:shape>
        </w:pict>
      </w:r>
    </w:p>
    <w:p w:rsidR="00872C5B" w:rsidRDefault="00872C5B" w:rsidP="00872C5B">
      <w:r>
        <w:br/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Программа объединения «Золотые ручки» ориентирована на активное приобщение детей к художественному творчеству и носит образовательный характер. Программа модифицированная, разработана на основе типовых программ и методических разработок,  дополняет и углубляет школьные программы По функциональному предназначению программа является учебно-познавательной.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Образовательная программа «Золотые ручки» относится к</w:t>
      </w:r>
      <w:r>
        <w:rPr>
          <w:rStyle w:val="apple-converted-space"/>
          <w:color w:val="000000"/>
        </w:rPr>
        <w:t> </w:t>
      </w:r>
      <w:r>
        <w:rPr>
          <w:rStyle w:val="c9"/>
          <w:b/>
          <w:bCs/>
          <w:i/>
          <w:iCs/>
          <w:color w:val="000000"/>
        </w:rPr>
        <w:t>художественно-эстетической направленности</w:t>
      </w:r>
      <w:r>
        <w:rPr>
          <w:rStyle w:val="c9"/>
          <w:i/>
          <w:iCs/>
          <w:color w:val="000000"/>
        </w:rPr>
        <w:t>.</w:t>
      </w:r>
      <w:r>
        <w:rPr>
          <w:rStyle w:val="c9"/>
          <w:color w:val="000000"/>
        </w:rPr>
        <w:t> 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Новизна программы</w:t>
      </w:r>
      <w:r>
        <w:rPr>
          <w:rStyle w:val="c9"/>
          <w:color w:val="000000"/>
        </w:rPr>
        <w:t> состоит в том, что дети углубленно  учатся сразу нескольким основным техникам: работе с бумагой, с природным материалом, с солёным тестом, с пластилином,вышиванию.  Этот технический универсализм помогает ребенку достигнуть высокого уровня в овладении искусством создания  поделки практически из любого материала. Занятия в кружке имеют и культурно-психологическое значение: дети обучаются изготовлению такого предмета, который можно подарить, дополнительно учатся церемониалу дарения.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Актуальность программы</w:t>
      </w:r>
      <w:r>
        <w:rPr>
          <w:rStyle w:val="c9"/>
          <w:color w:val="000000"/>
        </w:rPr>
        <w:t> обусловлена тем, что в современных условиях,  далеко не все черты социальной жизни безусловно позитивны, и присвоение их подрастающим поколениям, становится педагогической проблемой, так как дети усваивают не только положительные качества взрослых. В возможности получить этот необходимый опыт и состоит уникальное значение кружка  «Умелые ручки». При этом следует учитывать, что</w:t>
      </w:r>
      <w:r>
        <w:rPr>
          <w:rStyle w:val="apple-converted-space"/>
          <w:color w:val="000000"/>
        </w:rPr>
        <w:t> </w:t>
      </w:r>
      <w:r>
        <w:rPr>
          <w:rStyle w:val="c9"/>
          <w:b/>
          <w:bCs/>
          <w:i/>
          <w:iCs/>
          <w:color w:val="000000"/>
        </w:rPr>
        <w:t>программа  направлена</w:t>
      </w:r>
      <w:r>
        <w:rPr>
          <w:rStyle w:val="c9"/>
          <w:color w:val="000000"/>
        </w:rPr>
        <w:t> на :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-создание условий для развития ребенка;</w:t>
      </w:r>
    </w:p>
    <w:p w:rsidR="00872C5B" w:rsidRDefault="00872C5B" w:rsidP="00872C5B">
      <w:pPr>
        <w:pStyle w:val="c8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-ознакомление с технологическими операциями, при помощи которых можно сделать поделки из различных материалов;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-участие в создании коллективных композиций, сюжетно и идейно связанных с определенными событиями, темами;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-изучение этикета, этики поведения в ситуациях дарения и принятия подарка;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-развитие мотиваций к познанию и творчеству;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-приобщение детей к общечеловеческим ценностям;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-укрепление психического и физического здоровья.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Педагогической целесообразностью</w:t>
      </w:r>
      <w:r>
        <w:rPr>
          <w:rStyle w:val="c9"/>
          <w:color w:val="000000"/>
        </w:rPr>
        <w:t> программы является то, что на основе умений и знаний, приобретаемых в объединении «Золотые ручки»,  ребенок укрепляет свою социальность, принадлежность к определенной системе позитивных  социальных ценностей. У него повышается самоуважение, поскольку оно опирается на понимание ребенком того , что существуют вещи, предметы, которые он может изготовить сам, причем так, что это доставляет радость и другим.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Одна из интереснейших форм  стимулирования детей к занятиям- организация выставок.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Программой предусмотрены задания как для индивидуального, так и для коллективного исполнения. При коллективном обсуждении результатов дается положительная оценка деятельности ребенка, тем самым создается благоприятный эмоциональный фон, способствующий формированию творческого мышления, фантазии. Творческий подход к работе, воспитанный в процессе занятий, дети перенесут в дальнейшем во все виды общественно-полезной деятельности.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Применяются такие формы занятий как: беседа, лекция, игра,  групповые и комбинированные занятия, конкурс. Оценка результатов занятий по данной </w:t>
      </w:r>
      <w:r>
        <w:rPr>
          <w:rStyle w:val="c9"/>
          <w:color w:val="000000"/>
        </w:rPr>
        <w:lastRenderedPageBreak/>
        <w:t>программе осуществляется по ходу занятий с участием самих детей и включают в себя  критерии (мотивационно-личностный, деятельностно-практический) и соответствующие показатели. Итоги работы проводятся в форме выставки.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В структуру программы входят 3 образовательных блока. Все образовательные блоки предусматривают не только усвоение и формирование деятельности практического опыта. Практические задания способствуют развитию у детей творческих способностей, умения создавать поделки из различных материалов.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При реализации программы используются различные методы: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-словесные- лекции, беседы, викторины;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-наглядные- просмотр репродукций, фотосюжетов, образцов изделий ;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-практические- изготовление наглядных пособий. Образцов и макетов изделий.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Цель программы-</w:t>
      </w:r>
      <w:r>
        <w:rPr>
          <w:rStyle w:val="c9"/>
          <w:color w:val="000000"/>
        </w:rPr>
        <w:t> воспитывать интерес и любовь к ручному творчеству,  вовлекать детей  в активную творческую деятельность, сформировать  навыки и умения работы с материалами различного происхождения; обучить  изготавливать поделки из различных материалов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Задачи кружка: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-научить детей основным техникам изготовления поделок;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-развить у детей внимание к их творческим способностям и закрепить его      в процессе индивидуальной и коллективной творческой деятельности;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-содействовать решению задач эстетического воспитания, развития, воображения, художественного вкуса через понимание прекрасного;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-воспитывать красоту внутреннего мира ребёнка через творчество;</w:t>
      </w:r>
    </w:p>
    <w:p w:rsidR="00872C5B" w:rsidRDefault="00872C5B" w:rsidP="00872C5B">
      <w:pPr>
        <w:pStyle w:val="c8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-воспитывать трудолюбие, бережное отношение к окружающим, самостоятельность и аккуратность;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-обучить детей специфике технологии изготовления поделок с учетом возможностей материалов;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-организовать участие детей в выставках, конкурсах, фестивалях детского творчества.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ind w:firstLine="696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компетенций: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и</w:t>
      </w:r>
      <w:r>
        <w:rPr>
          <w:rStyle w:val="c9"/>
          <w:b/>
          <w:bCs/>
          <w:color w:val="000000"/>
        </w:rPr>
        <w:t>нформационной</w:t>
      </w:r>
      <w:r>
        <w:rPr>
          <w:rStyle w:val="c9"/>
          <w:color w:val="000000"/>
        </w:rPr>
        <w:t>( умение анализировать, преобразовывать, применять информацию для решения проблем);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c9"/>
          <w:b/>
          <w:bCs/>
          <w:color w:val="000000"/>
        </w:rPr>
        <w:t>коммуникативной</w:t>
      </w:r>
      <w:r>
        <w:rPr>
          <w:rStyle w:val="c9"/>
          <w:color w:val="000000"/>
        </w:rPr>
        <w:t>( умение эффективно сотрудничать с другими людьми);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c9"/>
          <w:b/>
          <w:bCs/>
          <w:color w:val="000000"/>
        </w:rPr>
        <w:t>самоорганизационной</w:t>
      </w:r>
      <w:r>
        <w:rPr>
          <w:rStyle w:val="c9"/>
          <w:color w:val="000000"/>
        </w:rPr>
        <w:t>( умение ставить цели, планировать, ответственно относиться к здоровью, полноценно использовать личностные ресурсы);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c9"/>
          <w:b/>
          <w:bCs/>
          <w:color w:val="000000"/>
        </w:rPr>
        <w:t>самообразовательной</w:t>
      </w:r>
      <w:r>
        <w:rPr>
          <w:rStyle w:val="c9"/>
          <w:color w:val="000000"/>
        </w:rPr>
        <w:t>( готовность конструировать и осуществлять собственную образовательную траекторию, обеспечивая успешность и конкурентоспособность).</w:t>
      </w:r>
    </w:p>
    <w:p w:rsidR="00872C5B" w:rsidRPr="00872C5B" w:rsidRDefault="00872C5B" w:rsidP="00872C5B">
      <w:pPr>
        <w:pStyle w:val="1"/>
        <w:pBdr>
          <w:bottom w:val="single" w:sz="4" w:space="0" w:color="D6DDB9"/>
        </w:pBdr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72C5B">
        <w:rPr>
          <w:rStyle w:val="c1"/>
          <w:color w:val="000000"/>
          <w:lang w:val="ru-RU"/>
        </w:rPr>
        <w:t xml:space="preserve">Необходимые условия для </w:t>
      </w:r>
      <w:r>
        <w:rPr>
          <w:rStyle w:val="c1"/>
          <w:color w:val="000000"/>
        </w:rPr>
        <w:t> </w:t>
      </w:r>
      <w:r w:rsidRPr="00872C5B">
        <w:rPr>
          <w:rStyle w:val="c1"/>
          <w:color w:val="000000"/>
          <w:lang w:val="ru-RU"/>
        </w:rPr>
        <w:t>реализации программы.</w:t>
      </w:r>
    </w:p>
    <w:p w:rsidR="00872C5B" w:rsidRDefault="00872C5B" w:rsidP="00872C5B">
      <w:pPr>
        <w:pStyle w:val="c18"/>
        <w:spacing w:before="0" w:beforeAutospacing="0" w:after="0" w:afterAutospacing="0"/>
        <w:ind w:left="374" w:right="760" w:firstLine="5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Необходимо учитывать особенности детской психологии, а именно неустойчивость интересов учащихся. Для этого нужно использовать разнообразные формы занятий и включать в их содержание интересные занимательные сведения и факты.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Для проведения занятий необходимо постоянное помещение, оборудованное школьной доской, с креплениями для демонстрации наглядных пособий. Желательно использовать технические средства обучения, методическую литературу.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ind w:left="734" w:right="3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Предполагаемый результат.</w:t>
      </w:r>
    </w:p>
    <w:p w:rsidR="00872C5B" w:rsidRDefault="00872C5B" w:rsidP="00872C5B">
      <w:pPr>
        <w:pStyle w:val="c21"/>
        <w:spacing w:before="0" w:beforeAutospacing="0" w:after="0" w:afterAutospacing="0"/>
        <w:ind w:left="188" w:right="384" w:firstLine="374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В плане формирования личностных качеств детей – это развитие, в зависимости от заложенного потенциала следующих качеств: чувство собственного достоинства и уважения к другой личности, психологической устойчивости, воображения, творческих наклонностей, умения самостоятельно действовать, принимать решения.</w:t>
      </w:r>
    </w:p>
    <w:p w:rsidR="00872C5B" w:rsidRDefault="00872C5B" w:rsidP="00872C5B">
      <w:pPr>
        <w:pStyle w:val="c8"/>
        <w:spacing w:before="0" w:beforeAutospacing="0" w:after="0" w:afterAutospacing="0" w:line="268" w:lineRule="atLeast"/>
        <w:ind w:left="37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Диагностика результатов.</w:t>
      </w:r>
    </w:p>
    <w:p w:rsidR="00872C5B" w:rsidRDefault="00872C5B" w:rsidP="00872C5B">
      <w:pPr>
        <w:pStyle w:val="c18"/>
        <w:spacing w:before="0" w:beforeAutospacing="0" w:after="0" w:afterAutospacing="0" w:line="480" w:lineRule="auto"/>
        <w:ind w:left="284" w:right="198" w:firstLine="56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lastRenderedPageBreak/>
        <w:t>На промежуточном и конечном этапах обучения осуществляется в форме игры, конкурсов.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К концу курса дети будут иметь представление: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о разнообразии и красоте окружающего мира;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о смысловом значении слов;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о влиянии творчества на физическое и духовное здоровье человека;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К концу курса ребята будут знать: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-название курса занятий – «Золотые ручки»;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влияние красоты на развитие внутреннего мира человека;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что в основе деятельности человека лежит творчество;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о том, что добрые поступки делают человека лучше.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К концу курса кружковцы будут уметь: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выражать полученные знания и свои чувства с помощью слов, рисунков, поделок;</w:t>
      </w:r>
    </w:p>
    <w:p w:rsidR="00872C5B" w:rsidRDefault="00872C5B" w:rsidP="00872C5B">
      <w:pPr>
        <w:pStyle w:val="c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- творить красоту.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В программе уделено внимание возрастным особенностям учащихся. Эффективность учебно-воспитательной работы напрямую зависит от возрастных возможностей, темперамента, характера, способностей воспитанников, на которые надо опираться в процессе занятий.</w:t>
      </w:r>
    </w:p>
    <w:p w:rsidR="00872C5B" w:rsidRDefault="00872C5B" w:rsidP="00872C5B">
      <w:pPr>
        <w:pStyle w:val="c5"/>
        <w:spacing w:before="0" w:beforeAutospacing="0" w:after="0" w:afterAutospacing="0"/>
        <w:ind w:right="384" w:firstLine="5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 Программа рассчитана на 18 обучающих занятий.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Для обучения рекомендуется принимать девочек и мальчиков 7-15 лет.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Работа в объединение направлена на трудовое и эстетическое воспитание. Дети приобретают навыки художественного творчества, получают  представления о пропорциях, выразительности формы, отделке, декоративных свойствах материалов. При изготовлении поделок дети осваивают разнообразные технологические приемы, которые служат развитию мелкой моторики, а значит, стимулируют речевую и умственную деятельность.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Работая с изделиями из бумаги и картона, дети получают дополнительные знания и практические умения, знакомятся со свойствами и особенностями бумаги в различных промышленных изделиях, расширяя одновременно свой кругозор.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В разделе «Работа с природными материалами» ребята знакомятся с разновидностями природных материалов, основными приемами работы с нетрадиционными природными материалами 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«Вышивание» требуют усидчивости, терпения, трудолюбия. Работа с материалом вырабатывает умение видеть прекрасное, стараться самому создать что- то яркое, необыкновенное. В ходе систематического труда рука приобретает уверенность, точность, а пальцы становятся гибкими. Постепенно образуется система специальных навыков и умений. Дети учатся самостоятельно составлять творческую композицию.</w:t>
      </w:r>
    </w:p>
    <w:p w:rsidR="00872C5B" w:rsidRDefault="00872C5B" w:rsidP="00872C5B">
      <w:pPr>
        <w:pStyle w:val="c17"/>
        <w:spacing w:before="0" w:beforeAutospacing="0" w:after="0" w:afterAutospacing="0"/>
        <w:ind w:left="188" w:right="384" w:firstLine="37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Ребята учатся основному приёму составления панно из спичек. Данный вид творчества способствует развитию точности и глазомера в работе.</w:t>
      </w:r>
    </w:p>
    <w:p w:rsidR="00491C66" w:rsidRPr="002C2A2A" w:rsidRDefault="00491C66" w:rsidP="002C2A2A">
      <w:pPr>
        <w:rPr>
          <w:b/>
          <w:i/>
          <w:sz w:val="36"/>
          <w:szCs w:val="36"/>
          <w:lang w:val="ru-RU"/>
        </w:rPr>
      </w:pPr>
    </w:p>
    <w:p w:rsidR="00491C66" w:rsidRPr="002C2A2A" w:rsidRDefault="00491C66" w:rsidP="00872C5B">
      <w:pPr>
        <w:ind w:left="720" w:firstLine="0"/>
        <w:jc w:val="both"/>
        <w:rPr>
          <w:b/>
          <w:i/>
          <w:sz w:val="28"/>
          <w:szCs w:val="28"/>
          <w:lang w:val="ru-RU"/>
        </w:rPr>
      </w:pPr>
      <w:r w:rsidRPr="002C2A2A">
        <w:rPr>
          <w:sz w:val="28"/>
          <w:szCs w:val="28"/>
          <w:lang w:val="ru-RU"/>
        </w:rPr>
        <w:t>.</w:t>
      </w:r>
    </w:p>
    <w:p w:rsidR="00491C66" w:rsidRPr="002C2A2A" w:rsidRDefault="00491C66" w:rsidP="00C37EDD">
      <w:pPr>
        <w:ind w:left="720"/>
        <w:jc w:val="both"/>
        <w:rPr>
          <w:color w:val="0000FF"/>
          <w:sz w:val="28"/>
          <w:szCs w:val="28"/>
          <w:lang w:val="ru-RU"/>
        </w:rPr>
      </w:pPr>
    </w:p>
    <w:p w:rsidR="002560AD" w:rsidRDefault="002560AD" w:rsidP="00004A40">
      <w:pPr>
        <w:spacing w:line="360" w:lineRule="auto"/>
        <w:ind w:firstLine="0"/>
        <w:rPr>
          <w:rStyle w:val="af0"/>
          <w:bCs/>
          <w:iCs/>
          <w:color w:val="000000"/>
          <w:sz w:val="28"/>
          <w:szCs w:val="28"/>
          <w:lang w:val="ru-RU"/>
        </w:rPr>
      </w:pPr>
    </w:p>
    <w:p w:rsidR="002560AD" w:rsidRDefault="002560AD" w:rsidP="00004A40">
      <w:pPr>
        <w:spacing w:line="360" w:lineRule="auto"/>
        <w:ind w:firstLine="0"/>
        <w:rPr>
          <w:rStyle w:val="af0"/>
          <w:bCs/>
          <w:iCs/>
          <w:color w:val="000000"/>
          <w:sz w:val="28"/>
          <w:szCs w:val="28"/>
          <w:lang w:val="ru-RU"/>
        </w:rPr>
      </w:pPr>
    </w:p>
    <w:p w:rsidR="002560AD" w:rsidRPr="00416F6F" w:rsidRDefault="005A2F80" w:rsidP="002560AD">
      <w:pPr>
        <w:spacing w:line="480" w:lineRule="auto"/>
        <w:ind w:firstLine="0"/>
        <w:rPr>
          <w:rStyle w:val="af0"/>
          <w:bCs/>
          <w:i w:val="0"/>
          <w:iCs/>
          <w:color w:val="FF0000"/>
          <w:sz w:val="24"/>
          <w:szCs w:val="24"/>
          <w:lang w:val="ru-RU"/>
        </w:rPr>
      </w:pPr>
      <w:r>
        <w:rPr>
          <w:rStyle w:val="af0"/>
          <w:bCs/>
          <w:i w:val="0"/>
          <w:iCs/>
          <w:color w:val="FF0000"/>
          <w:sz w:val="24"/>
          <w:szCs w:val="24"/>
          <w:lang w:val="ru-RU"/>
        </w:rPr>
        <w:lastRenderedPageBreak/>
        <w:pict>
          <v:shape id="_x0000_i1027" type="#_x0000_t136" style="width:407.1pt;height:76.45pt" fillcolor="#396" strokecolor="blue" strokeweight="1pt">
            <v:fill opacity=".5"/>
            <v:shadow on="t" color="#99f" offset="3pt"/>
            <v:textpath style="font-family:&quot;Arial Black&quot;;font-size:28pt;v-text-kern:t" trim="t" fitpath="t" string="Учебно-тематичексий план  &#10;2 год обучения"/>
          </v:shape>
        </w:pict>
      </w:r>
    </w:p>
    <w:tbl>
      <w:tblPr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5779"/>
        <w:gridCol w:w="880"/>
        <w:gridCol w:w="1668"/>
        <w:gridCol w:w="1418"/>
      </w:tblGrid>
      <w:tr w:rsidR="002560AD" w:rsidRPr="00A95B56" w:rsidTr="009A2D4B">
        <w:trPr>
          <w:trHeight w:val="1347"/>
        </w:trPr>
        <w:tc>
          <w:tcPr>
            <w:tcW w:w="52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№</w:t>
            </w:r>
          </w:p>
        </w:tc>
        <w:tc>
          <w:tcPr>
            <w:tcW w:w="5779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Наименование темы</w:t>
            </w:r>
          </w:p>
        </w:tc>
        <w:tc>
          <w:tcPr>
            <w:tcW w:w="880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Тео</w:t>
            </w:r>
            <w:r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-</w:t>
            </w: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рия</w:t>
            </w:r>
          </w:p>
        </w:tc>
        <w:tc>
          <w:tcPr>
            <w:tcW w:w="166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Общее</w:t>
            </w:r>
          </w:p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количество</w:t>
            </w:r>
          </w:p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часов</w:t>
            </w:r>
          </w:p>
        </w:tc>
      </w:tr>
      <w:tr w:rsidR="002560AD" w:rsidRPr="00A95B56" w:rsidTr="009A2D4B">
        <w:trPr>
          <w:trHeight w:val="594"/>
        </w:trPr>
        <w:tc>
          <w:tcPr>
            <w:tcW w:w="52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</w:rPr>
              <w:t>I</w:t>
            </w:r>
          </w:p>
        </w:tc>
        <w:tc>
          <w:tcPr>
            <w:tcW w:w="5779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Водное занятие. Вводный инструктаж Знакомство с расписанием объединения</w:t>
            </w:r>
          </w:p>
        </w:tc>
        <w:tc>
          <w:tcPr>
            <w:tcW w:w="880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66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</w:tr>
      <w:tr w:rsidR="002560AD" w:rsidRPr="00A95B56" w:rsidTr="009A2D4B">
        <w:trPr>
          <w:trHeight w:val="594"/>
        </w:trPr>
        <w:tc>
          <w:tcPr>
            <w:tcW w:w="52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5779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Сбор природного материала. Экскурсия</w:t>
            </w:r>
          </w:p>
        </w:tc>
        <w:tc>
          <w:tcPr>
            <w:tcW w:w="880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66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Экскурсия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</w:tbl>
    <w:p w:rsidR="002560AD" w:rsidRPr="00A95B56" w:rsidRDefault="002560AD" w:rsidP="002560AD">
      <w:pPr>
        <w:spacing w:line="276" w:lineRule="auto"/>
        <w:ind w:left="-709" w:firstLine="142"/>
        <w:rPr>
          <w:rStyle w:val="af0"/>
          <w:bCs/>
          <w:i w:val="0"/>
          <w:iCs/>
          <w:color w:val="0000FF"/>
          <w:sz w:val="28"/>
          <w:szCs w:val="28"/>
        </w:rPr>
      </w:pPr>
      <w:r w:rsidRPr="00A95B56">
        <w:rPr>
          <w:rStyle w:val="af0"/>
          <w:bCs/>
          <w:i w:val="0"/>
          <w:iCs/>
          <w:color w:val="0000FF"/>
          <w:sz w:val="28"/>
          <w:szCs w:val="28"/>
          <w:lang w:val="ru-RU"/>
        </w:rPr>
        <w:t xml:space="preserve">Итого :    </w:t>
      </w:r>
      <w:r>
        <w:rPr>
          <w:rStyle w:val="af0"/>
          <w:bCs/>
          <w:i w:val="0"/>
          <w:iCs/>
          <w:color w:val="0000FF"/>
          <w:sz w:val="28"/>
          <w:szCs w:val="28"/>
          <w:lang w:val="ru-RU"/>
        </w:rPr>
        <w:t xml:space="preserve">  3</w:t>
      </w:r>
    </w:p>
    <w:tbl>
      <w:tblPr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3"/>
        <w:gridCol w:w="5671"/>
        <w:gridCol w:w="1134"/>
        <w:gridCol w:w="1417"/>
        <w:gridCol w:w="1418"/>
      </w:tblGrid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0000FF"/>
                <w:sz w:val="28"/>
                <w:szCs w:val="28"/>
              </w:rPr>
            </w:pPr>
            <w:r w:rsidRPr="00A95B56">
              <w:rPr>
                <w:rStyle w:val="af0"/>
                <w:bCs/>
                <w:i w:val="0"/>
                <w:iCs/>
                <w:color w:val="0000FF"/>
                <w:sz w:val="28"/>
                <w:szCs w:val="28"/>
              </w:rPr>
              <w:t>II</w:t>
            </w: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0000FF"/>
                <w:sz w:val="28"/>
                <w:szCs w:val="28"/>
                <w:lang w:val="ru-RU"/>
              </w:rPr>
              <w:t>Моделирование и конструирование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Правила изготовления аппликации из цветной бумаги . Повторение и понятий </w:t>
            </w:r>
          </w:p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симметрий и асимметрии.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Поделка из бумаги «Витраж»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Тканевая пластика «Гроздь рябины»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Поделка из бумаги «Короб» и «Коробочка»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Аппликации из крылаток «Ромашка» 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Аппликация из крылаток « Лебедь»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4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Повторение понятий симметрий и асимметрий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Поделка из бумаги «Конверт»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«Конверт</w:t>
            </w: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» .Завершение работы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Природные материалы. Зерновые злаки.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Изготовление панно  из семян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3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Контрольный срез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</w:tbl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  <w:r>
        <w:rPr>
          <w:rStyle w:val="af0"/>
          <w:bCs/>
          <w:i w:val="0"/>
          <w:iCs/>
          <w:color w:val="0000FF"/>
          <w:sz w:val="28"/>
          <w:szCs w:val="28"/>
          <w:lang w:val="ru-RU"/>
        </w:rPr>
        <w:t>Итого : 29</w:t>
      </w:r>
    </w:p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Pr="00A95B56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tbl>
      <w:tblPr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3"/>
        <w:gridCol w:w="5671"/>
        <w:gridCol w:w="1134"/>
        <w:gridCol w:w="1417"/>
        <w:gridCol w:w="1418"/>
      </w:tblGrid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0000FF"/>
                <w:sz w:val="28"/>
                <w:szCs w:val="28"/>
              </w:rPr>
            </w:pPr>
            <w:r w:rsidRPr="00A95B56">
              <w:rPr>
                <w:rStyle w:val="af0"/>
                <w:bCs/>
                <w:i w:val="0"/>
                <w:iCs/>
                <w:color w:val="0000FF"/>
                <w:sz w:val="28"/>
                <w:szCs w:val="28"/>
              </w:rPr>
              <w:lastRenderedPageBreak/>
              <w:t>III</w:t>
            </w:r>
          </w:p>
        </w:tc>
        <w:tc>
          <w:tcPr>
            <w:tcW w:w="5671" w:type="dxa"/>
          </w:tcPr>
          <w:p w:rsidR="002560AD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Виды художественной техники</w:t>
            </w:r>
          </w:p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Лоскутная мозаика на бумаге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Правила изготовления бумажных плоских мозаичных аппликации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Виды мозаичных аппликации- плоские и выпуклые. Выпуклая- торцевание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Виды разметки. Оригами.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Оригами.  Базовые формы оригами.</w:t>
            </w: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 </w:t>
            </w: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Повторение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Разметка квадрата складыванием ..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Повторение условных знаков, принятых</w:t>
            </w: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 в оригами. Изготовление  «Змея</w:t>
            </w: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».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Самостоятельная работа . Оригами  «Собачка», « Вороненок».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  <w:t>Вышивание.</w:t>
            </w:r>
          </w:p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339966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0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Инструменты и приспособления для вышивания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1" w:history="1"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Составление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872C5B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узоров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872C5B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для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872C5B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вышивания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2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Увеличение или уменьшение размера рисунка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3" w:history="1"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Зарисовка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872C5B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узоров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4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Увеличение или уменьшение размера рисунка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5" w:history="1"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Перевод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рисунка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на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ткань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6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Выравнивание краев ткани</w:t>
              </w:r>
              <w:r w:rsidR="002560AD" w:rsidRPr="00A95B56">
                <w:rPr>
                  <w:color w:val="339966"/>
                  <w:sz w:val="28"/>
                  <w:szCs w:val="28"/>
                  <w:u w:val="single"/>
                  <w:lang w:val="ru-RU"/>
                </w:rPr>
                <w:br/>
              </w:r>
            </w:hyperlink>
            <w:hyperlink r:id="rId17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Вышивка гладью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8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Вышивка узоров простыми декоративными швами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19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С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четные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872C5B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швы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5A2F80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hyperlink r:id="rId20" w:history="1">
              <w:r w:rsidR="002560AD" w:rsidRPr="00A95B56">
                <w:rPr>
                  <w:rStyle w:val="afc"/>
                  <w:color w:val="339966"/>
                  <w:sz w:val="28"/>
                  <w:szCs w:val="28"/>
                  <w:lang w:val="ru-RU"/>
                </w:rPr>
                <w:t>В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ышивание</w:t>
              </w:r>
              <w:r w:rsidR="002560AD">
                <w:rPr>
                  <w:rStyle w:val="afc"/>
                  <w:color w:val="339966"/>
                  <w:sz w:val="28"/>
                  <w:szCs w:val="28"/>
                  <w:lang w:val="ru-RU"/>
                </w:rPr>
                <w:t xml:space="preserve"> </w:t>
              </w:r>
              <w:r w:rsidR="002560AD" w:rsidRPr="00A95B56">
                <w:rPr>
                  <w:rStyle w:val="afc"/>
                  <w:color w:val="339966"/>
                  <w:sz w:val="28"/>
                  <w:szCs w:val="28"/>
                </w:rPr>
                <w:t>крестом</w:t>
              </w:r>
            </w:hyperlink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8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9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Контрольный срез 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</w:tr>
      <w:tr w:rsidR="002560AD" w:rsidRPr="00A95B56" w:rsidTr="009A2D4B">
        <w:tc>
          <w:tcPr>
            <w:tcW w:w="54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71" w:type="dxa"/>
          </w:tcPr>
          <w:p w:rsidR="002560AD" w:rsidRPr="00A95B56" w:rsidRDefault="00872C5B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Вышивание</w:t>
            </w:r>
            <w:r w:rsidR="002560AD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 крестом на изделиях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9</w:t>
            </w:r>
          </w:p>
        </w:tc>
        <w:tc>
          <w:tcPr>
            <w:tcW w:w="1418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10</w:t>
            </w:r>
          </w:p>
        </w:tc>
      </w:tr>
    </w:tbl>
    <w:p w:rsidR="002560AD" w:rsidRDefault="002560AD" w:rsidP="002560AD">
      <w:pPr>
        <w:spacing w:line="276" w:lineRule="auto"/>
        <w:ind w:left="-709" w:firstLine="142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  <w:r>
        <w:rPr>
          <w:rStyle w:val="af0"/>
          <w:bCs/>
          <w:i w:val="0"/>
          <w:iCs/>
          <w:color w:val="0000FF"/>
          <w:sz w:val="28"/>
          <w:szCs w:val="28"/>
          <w:lang w:val="ru-RU"/>
        </w:rPr>
        <w:t xml:space="preserve">             Итого : 61</w:t>
      </w:r>
    </w:p>
    <w:p w:rsidR="002560AD" w:rsidRDefault="002560AD" w:rsidP="002560AD">
      <w:pPr>
        <w:spacing w:line="276" w:lineRule="auto"/>
        <w:ind w:left="-709" w:firstLine="142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left="-709" w:firstLine="142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276" w:lineRule="auto"/>
        <w:ind w:left="-709" w:firstLine="142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Pr="00A95B56" w:rsidRDefault="002560AD" w:rsidP="002560AD">
      <w:pPr>
        <w:spacing w:line="276" w:lineRule="auto"/>
        <w:ind w:left="-709" w:firstLine="142"/>
        <w:rPr>
          <w:rStyle w:val="af0"/>
          <w:bCs/>
          <w:i w:val="0"/>
          <w:iCs/>
          <w:color w:val="0000FF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5"/>
        <w:gridCol w:w="5613"/>
        <w:gridCol w:w="1134"/>
        <w:gridCol w:w="1417"/>
        <w:gridCol w:w="1403"/>
      </w:tblGrid>
      <w:tr w:rsidR="002560AD" w:rsidRPr="00872C5B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 w:val="0"/>
                <w:iCs/>
                <w:color w:val="0000FF"/>
                <w:sz w:val="28"/>
                <w:szCs w:val="28"/>
              </w:rPr>
              <w:lastRenderedPageBreak/>
              <w:t>IV</w:t>
            </w: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Cs/>
                <w:iCs/>
                <w:color w:val="0000FF"/>
                <w:sz w:val="28"/>
                <w:szCs w:val="28"/>
                <w:lang w:val="ru-RU"/>
              </w:rPr>
              <w:t>Объёмное моделирование и конструирование из бумаги и картона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Цветы из салфеток.</w:t>
            </w: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 </w:t>
            </w: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Вырезание</w:t>
            </w: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 xml:space="preserve"> </w:t>
            </w: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,сминание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Выпуклые аппликации. Поздравительная открытка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Прорезные изделия. Закладка. Плетение прямых полос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Цветы для праздника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Выпуклая аппликация «Цветок»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Изделия из рассеченных кругов .Игольница «Лилия».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2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3</w:t>
            </w:r>
          </w:p>
        </w:tc>
      </w:tr>
      <w:tr w:rsidR="002560AD" w:rsidRPr="00A95B56" w:rsidTr="009A2D4B">
        <w:trPr>
          <w:trHeight w:val="529"/>
        </w:trPr>
        <w:tc>
          <w:tcPr>
            <w:tcW w:w="625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1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 w:rsidRPr="00A95B56"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Контрольный срез</w:t>
            </w:r>
          </w:p>
        </w:tc>
        <w:tc>
          <w:tcPr>
            <w:tcW w:w="1134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 w:val="0"/>
                <w:bCs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  <w:tc>
          <w:tcPr>
            <w:tcW w:w="1403" w:type="dxa"/>
          </w:tcPr>
          <w:p w:rsidR="002560AD" w:rsidRPr="00A95B56" w:rsidRDefault="002560AD" w:rsidP="009A2D4B">
            <w:pPr>
              <w:spacing w:line="276" w:lineRule="auto"/>
              <w:ind w:firstLine="0"/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</w:pPr>
            <w:r>
              <w:rPr>
                <w:rStyle w:val="af0"/>
                <w:bCs/>
                <w:i w:val="0"/>
                <w:iCs/>
                <w:color w:val="339966"/>
                <w:sz w:val="28"/>
                <w:szCs w:val="28"/>
                <w:lang w:val="ru-RU"/>
              </w:rPr>
              <w:t>1</w:t>
            </w:r>
          </w:p>
        </w:tc>
      </w:tr>
    </w:tbl>
    <w:p w:rsidR="002560AD" w:rsidRPr="00A95B56" w:rsidRDefault="002560AD" w:rsidP="002560AD">
      <w:pPr>
        <w:spacing w:line="276" w:lineRule="auto"/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  <w:r>
        <w:rPr>
          <w:rStyle w:val="af0"/>
          <w:bCs/>
          <w:i w:val="0"/>
          <w:iCs/>
          <w:color w:val="0000FF"/>
          <w:sz w:val="28"/>
          <w:szCs w:val="28"/>
          <w:lang w:val="ru-RU"/>
        </w:rPr>
        <w:t>Итого : 19</w:t>
      </w:r>
    </w:p>
    <w:p w:rsidR="002560AD" w:rsidRPr="00A95B56" w:rsidRDefault="002560AD" w:rsidP="002560AD">
      <w:pPr>
        <w:ind w:firstLine="0"/>
        <w:rPr>
          <w:rStyle w:val="af0"/>
          <w:bCs/>
          <w:i w:val="0"/>
          <w:iCs/>
          <w:color w:val="7030A0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  <w:r>
        <w:rPr>
          <w:rStyle w:val="af0"/>
          <w:bCs/>
          <w:i w:val="0"/>
          <w:iCs/>
          <w:color w:val="0000FF"/>
          <w:sz w:val="28"/>
          <w:szCs w:val="28"/>
          <w:lang w:val="ru-RU"/>
        </w:rPr>
        <w:t>Всего : 112</w:t>
      </w: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2560AD" w:rsidRDefault="005A2F80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  <w:r>
        <w:rPr>
          <w:rStyle w:val="af0"/>
          <w:bCs/>
          <w:i w:val="0"/>
          <w:iCs/>
          <w:color w:val="000000"/>
          <w:sz w:val="24"/>
          <w:szCs w:val="24"/>
          <w:lang w:val="ru-RU"/>
        </w:rPr>
        <w:lastRenderedPageBreak/>
        <w:pict>
          <v:shape id="_x0000_i1028" type="#_x0000_t136" style="width:474.65pt;height:70.2pt" fillcolor="blue" strokecolor="green" strokeweight="1pt">
            <v:fill opacity=".5"/>
            <v:shadow on="t" color="#99f" offset="3pt"/>
            <v:textpath style="font-family:&quot;Arial Black&quot;;font-size:32pt;v-text-kern:t" trim="t" fitpath="t" string="Расписание  объединения &#10;  &quot;Золотые  ручки&quot;"/>
          </v:shape>
        </w:pict>
      </w:r>
    </w:p>
    <w:p w:rsidR="002560AD" w:rsidRDefault="002560AD" w:rsidP="002560AD">
      <w:pPr>
        <w:spacing w:line="360" w:lineRule="auto"/>
        <w:ind w:firstLine="0"/>
        <w:rPr>
          <w:rStyle w:val="af0"/>
          <w:bCs/>
          <w:iCs/>
          <w:color w:val="000000"/>
          <w:sz w:val="36"/>
          <w:szCs w:val="36"/>
          <w:lang w:val="tt-RU"/>
        </w:rPr>
      </w:pPr>
    </w:p>
    <w:p w:rsidR="002560AD" w:rsidRDefault="002560AD" w:rsidP="002560AD">
      <w:pPr>
        <w:spacing w:line="360" w:lineRule="auto"/>
        <w:ind w:firstLine="0"/>
        <w:rPr>
          <w:rStyle w:val="af0"/>
          <w:bCs/>
          <w:iCs/>
          <w:color w:val="000000"/>
          <w:sz w:val="36"/>
          <w:szCs w:val="36"/>
          <w:lang w:val="tt-RU"/>
        </w:rPr>
      </w:pPr>
    </w:p>
    <w:p w:rsidR="002560AD" w:rsidRPr="002C2A2A" w:rsidRDefault="002560AD" w:rsidP="002560AD">
      <w:pPr>
        <w:spacing w:line="360" w:lineRule="auto"/>
        <w:ind w:firstLine="0"/>
        <w:jc w:val="both"/>
        <w:rPr>
          <w:rStyle w:val="af0"/>
          <w:bCs/>
          <w:iCs/>
          <w:color w:val="0000FF"/>
          <w:sz w:val="36"/>
          <w:szCs w:val="36"/>
          <w:lang w:val="ru-RU"/>
        </w:rPr>
      </w:pPr>
      <w:r>
        <w:rPr>
          <w:rStyle w:val="af0"/>
          <w:bCs/>
          <w:iCs/>
          <w:color w:val="0000FF"/>
          <w:sz w:val="36"/>
          <w:szCs w:val="36"/>
          <w:lang w:val="tt-RU"/>
        </w:rPr>
        <w:t xml:space="preserve">                </w:t>
      </w:r>
    </w:p>
    <w:p w:rsidR="002560AD" w:rsidRPr="002C2A2A" w:rsidRDefault="002560AD" w:rsidP="002560AD">
      <w:pPr>
        <w:spacing w:line="360" w:lineRule="auto"/>
        <w:ind w:left="-426" w:firstLine="0"/>
        <w:jc w:val="both"/>
        <w:rPr>
          <w:rStyle w:val="af0"/>
          <w:bCs/>
          <w:iCs/>
          <w:color w:val="0000FF"/>
          <w:sz w:val="36"/>
          <w:szCs w:val="36"/>
          <w:lang w:val="ru-RU"/>
        </w:rPr>
      </w:pPr>
      <w:r>
        <w:rPr>
          <w:rStyle w:val="af0"/>
          <w:bCs/>
          <w:iCs/>
          <w:color w:val="0000FF"/>
          <w:sz w:val="36"/>
          <w:szCs w:val="36"/>
          <w:lang w:val="ru-RU"/>
        </w:rPr>
        <w:t xml:space="preserve">                       Вторник</w:t>
      </w:r>
      <w:r w:rsidRPr="002C2A2A">
        <w:rPr>
          <w:rStyle w:val="af0"/>
          <w:bCs/>
          <w:iCs/>
          <w:color w:val="0000FF"/>
          <w:sz w:val="36"/>
          <w:szCs w:val="36"/>
          <w:lang w:val="ru-RU"/>
        </w:rPr>
        <w:t xml:space="preserve">      </w:t>
      </w:r>
      <w:r>
        <w:rPr>
          <w:rStyle w:val="af0"/>
          <w:bCs/>
          <w:iCs/>
          <w:color w:val="0000FF"/>
          <w:sz w:val="36"/>
          <w:szCs w:val="36"/>
          <w:lang w:val="ru-RU"/>
        </w:rPr>
        <w:t>- 11 ч.40мин -13ч.3</w:t>
      </w:r>
      <w:r w:rsidRPr="002C2A2A">
        <w:rPr>
          <w:rStyle w:val="af0"/>
          <w:bCs/>
          <w:iCs/>
          <w:color w:val="0000FF"/>
          <w:sz w:val="36"/>
          <w:szCs w:val="36"/>
          <w:lang w:val="ru-RU"/>
        </w:rPr>
        <w:t>0мин.</w:t>
      </w:r>
    </w:p>
    <w:p w:rsidR="002560AD" w:rsidRDefault="002560AD" w:rsidP="002560AD">
      <w:pPr>
        <w:spacing w:line="360" w:lineRule="auto"/>
        <w:ind w:left="-426" w:firstLine="0"/>
        <w:jc w:val="both"/>
        <w:rPr>
          <w:rStyle w:val="af0"/>
          <w:bCs/>
          <w:iCs/>
          <w:color w:val="0000FF"/>
          <w:sz w:val="36"/>
          <w:szCs w:val="36"/>
          <w:lang w:val="ru-RU"/>
        </w:rPr>
      </w:pPr>
      <w:r>
        <w:rPr>
          <w:rStyle w:val="af0"/>
          <w:bCs/>
          <w:iCs/>
          <w:color w:val="0000FF"/>
          <w:sz w:val="36"/>
          <w:szCs w:val="36"/>
          <w:lang w:val="ru-RU"/>
        </w:rPr>
        <w:t xml:space="preserve">                       Среда</w:t>
      </w:r>
      <w:r w:rsidRPr="002C2A2A">
        <w:rPr>
          <w:rStyle w:val="af0"/>
          <w:bCs/>
          <w:iCs/>
          <w:color w:val="0000FF"/>
          <w:sz w:val="36"/>
          <w:szCs w:val="36"/>
          <w:lang w:val="ru-RU"/>
        </w:rPr>
        <w:t xml:space="preserve"> </w:t>
      </w:r>
      <w:r>
        <w:rPr>
          <w:rStyle w:val="af0"/>
          <w:bCs/>
          <w:iCs/>
          <w:color w:val="0000FF"/>
          <w:sz w:val="36"/>
          <w:szCs w:val="36"/>
          <w:lang w:val="ru-RU"/>
        </w:rPr>
        <w:t xml:space="preserve">        </w:t>
      </w:r>
      <w:r w:rsidRPr="002C2A2A">
        <w:rPr>
          <w:rStyle w:val="af0"/>
          <w:bCs/>
          <w:iCs/>
          <w:color w:val="0000FF"/>
          <w:sz w:val="36"/>
          <w:szCs w:val="36"/>
          <w:lang w:val="ru-RU"/>
        </w:rPr>
        <w:t xml:space="preserve"> </w:t>
      </w:r>
      <w:r>
        <w:rPr>
          <w:rStyle w:val="af0"/>
          <w:bCs/>
          <w:iCs/>
          <w:color w:val="0000FF"/>
          <w:sz w:val="36"/>
          <w:szCs w:val="36"/>
          <w:lang w:val="ru-RU"/>
        </w:rPr>
        <w:t>- 11 ч.4</w:t>
      </w:r>
      <w:r w:rsidRPr="002C2A2A">
        <w:rPr>
          <w:rStyle w:val="af0"/>
          <w:bCs/>
          <w:iCs/>
          <w:color w:val="0000FF"/>
          <w:sz w:val="36"/>
          <w:szCs w:val="36"/>
          <w:lang w:val="ru-RU"/>
        </w:rPr>
        <w:t>0ми</w:t>
      </w:r>
      <w:r w:rsidRPr="002C2A2A">
        <w:rPr>
          <w:rStyle w:val="af0"/>
          <w:b w:val="0"/>
          <w:bCs/>
          <w:iCs/>
          <w:color w:val="0000FF"/>
          <w:sz w:val="36"/>
          <w:szCs w:val="36"/>
          <w:lang w:val="ru-RU"/>
        </w:rPr>
        <w:t>н.</w:t>
      </w:r>
      <w:r w:rsidRPr="002C2A2A">
        <w:rPr>
          <w:rStyle w:val="af0"/>
          <w:bCs/>
          <w:iCs/>
          <w:color w:val="0000FF"/>
          <w:sz w:val="36"/>
          <w:szCs w:val="36"/>
          <w:lang w:val="ru-RU"/>
        </w:rPr>
        <w:t>-13ч.30мин.</w:t>
      </w:r>
    </w:p>
    <w:p w:rsidR="00F507CD" w:rsidRDefault="00F507CD" w:rsidP="002560AD">
      <w:pPr>
        <w:spacing w:line="360" w:lineRule="auto"/>
        <w:ind w:left="-426" w:firstLine="0"/>
        <w:jc w:val="both"/>
        <w:rPr>
          <w:rStyle w:val="af0"/>
          <w:bCs/>
          <w:iCs/>
          <w:color w:val="0000FF"/>
          <w:sz w:val="36"/>
          <w:szCs w:val="36"/>
          <w:lang w:val="ru-RU"/>
        </w:rPr>
      </w:pPr>
    </w:p>
    <w:p w:rsidR="00F507CD" w:rsidRPr="002C2A2A" w:rsidRDefault="00F507CD" w:rsidP="002560AD">
      <w:pPr>
        <w:spacing w:line="360" w:lineRule="auto"/>
        <w:ind w:left="-426" w:firstLine="0"/>
        <w:jc w:val="both"/>
        <w:rPr>
          <w:rStyle w:val="af0"/>
          <w:bCs/>
          <w:iCs/>
          <w:color w:val="0000FF"/>
          <w:sz w:val="36"/>
          <w:szCs w:val="36"/>
          <w:lang w:val="ru-RU"/>
        </w:rPr>
      </w:pPr>
    </w:p>
    <w:p w:rsidR="002560AD" w:rsidRPr="00CD17CF" w:rsidRDefault="00013929" w:rsidP="002560AD">
      <w:pPr>
        <w:spacing w:line="360" w:lineRule="auto"/>
        <w:ind w:left="-426" w:firstLine="0"/>
        <w:jc w:val="both"/>
        <w:rPr>
          <w:rStyle w:val="af0"/>
          <w:b w:val="0"/>
          <w:bCs/>
          <w:iCs/>
          <w:color w:val="000000"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179705</wp:posOffset>
            </wp:positionV>
            <wp:extent cx="3382010" cy="2560320"/>
            <wp:effectExtent l="38100" t="38100" r="46990" b="30480"/>
            <wp:wrapTight wrapText="bothSides">
              <wp:wrapPolygon edited="0">
                <wp:start x="-243" y="-321"/>
                <wp:lineTo x="-243" y="21696"/>
                <wp:lineTo x="21778" y="21696"/>
                <wp:lineTo x="21778" y="-321"/>
                <wp:lineTo x="-243" y="-321"/>
              </wp:wrapPolygon>
            </wp:wrapTight>
            <wp:docPr id="20" name="Рисунок 22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4-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5603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0AD" w:rsidRPr="00CD17CF" w:rsidRDefault="002560AD" w:rsidP="002560AD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36"/>
          <w:szCs w:val="36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2560AD" w:rsidRDefault="002560AD" w:rsidP="002560AD">
      <w:pPr>
        <w:ind w:firstLine="0"/>
        <w:rPr>
          <w:rStyle w:val="af0"/>
          <w:bCs/>
          <w:i w:val="0"/>
          <w:iCs/>
          <w:color w:val="0000FF"/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Pr="00004A40" w:rsidRDefault="00491C66" w:rsidP="00BF6DA2">
      <w:pPr>
        <w:ind w:left="360" w:firstLine="0"/>
        <w:rPr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Pr="00004A40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8"/>
          <w:szCs w:val="28"/>
          <w:lang w:val="ru-RU"/>
        </w:rPr>
      </w:pP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5C0E" w:rsidRDefault="00495C0E" w:rsidP="00495C0E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5C0E" w:rsidRDefault="005A2F80" w:rsidP="00495C0E">
      <w:pPr>
        <w:spacing w:line="360" w:lineRule="auto"/>
        <w:ind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  <w:r>
        <w:rPr>
          <w:rStyle w:val="af0"/>
          <w:b w:val="0"/>
          <w:bCs/>
          <w:iCs/>
          <w:color w:val="000000"/>
          <w:sz w:val="24"/>
          <w:szCs w:val="24"/>
          <w:lang w:val="ru-RU"/>
        </w:rPr>
        <w:pict>
          <v:shape id="_x0000_i1029" type="#_x0000_t136" style="width:466.65pt;height:74.65pt" fillcolor="blue" strokecolor="green" strokeweight="1pt">
            <v:fill opacity=".5"/>
            <v:shadow on="t" color="#99f" offset="3pt"/>
            <v:textpath style="font-family:&quot;Arial Black&quot;;font-size:32pt;v-text-kern:t" trim="t" fitpath="t" string="Список  воспитанников объединения&#10;  &quot;Золотые ручки&quot;"/>
          </v:shape>
        </w:pict>
      </w:r>
    </w:p>
    <w:p w:rsidR="00495C0E" w:rsidRDefault="00495C0E" w:rsidP="00495C0E">
      <w:pPr>
        <w:spacing w:line="360" w:lineRule="auto"/>
        <w:ind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5C0E" w:rsidRPr="00411D18" w:rsidRDefault="00495C0E" w:rsidP="00495C0E">
      <w:pPr>
        <w:spacing w:line="360" w:lineRule="auto"/>
        <w:ind w:firstLine="0"/>
        <w:rPr>
          <w:rStyle w:val="af0"/>
          <w:bCs/>
          <w:iCs/>
          <w:color w:val="000000"/>
          <w:sz w:val="32"/>
          <w:szCs w:val="32"/>
          <w:lang w:val="ru-RU"/>
        </w:rPr>
      </w:pP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>1.Ахметова Диляра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2.</w:t>
      </w: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 xml:space="preserve"> ЗаляеваАина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3</w:t>
      </w: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>. МухаматшинаИльзара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4</w:t>
      </w: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 xml:space="preserve"> Нурутдинова Лейсан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5.Бизанова Юлия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6Асылгараева Камилла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7</w:t>
      </w: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>.</w:t>
      </w:r>
      <w:r>
        <w:rPr>
          <w:rStyle w:val="af0"/>
          <w:bCs/>
          <w:iCs/>
          <w:color w:val="0000FF"/>
          <w:sz w:val="32"/>
          <w:szCs w:val="32"/>
          <w:lang w:val="ru-RU"/>
        </w:rPr>
        <w:t>Айдарова Ильзана</w:t>
      </w:r>
    </w:p>
    <w:p w:rsidR="00495C0E" w:rsidRPr="002C2A2A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8</w:t>
      </w: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>.</w:t>
      </w:r>
      <w:r>
        <w:rPr>
          <w:rStyle w:val="af0"/>
          <w:bCs/>
          <w:iCs/>
          <w:color w:val="0000FF"/>
          <w:sz w:val="32"/>
          <w:szCs w:val="32"/>
          <w:lang w:val="ru-RU"/>
        </w:rPr>
        <w:t>Гареева Ралина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9</w:t>
      </w:r>
      <w:r w:rsidRPr="002C2A2A">
        <w:rPr>
          <w:rStyle w:val="af0"/>
          <w:bCs/>
          <w:iCs/>
          <w:color w:val="0000FF"/>
          <w:sz w:val="32"/>
          <w:szCs w:val="32"/>
          <w:lang w:val="ru-RU"/>
        </w:rPr>
        <w:t>.Султанова Лейсан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10.Закирова Резида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11.Минязова Аделя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12.Насырова Рената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13.Фаттахова Рамиля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14.Сергеева Анжелика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15.Садыков Марат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16.Габдулхаков Амир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17.Марданов Артур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  <w:r>
        <w:rPr>
          <w:rStyle w:val="af0"/>
          <w:bCs/>
          <w:iCs/>
          <w:color w:val="0000FF"/>
          <w:sz w:val="32"/>
          <w:szCs w:val="32"/>
          <w:lang w:val="ru-RU"/>
        </w:rPr>
        <w:t>18.Галимов Ильдан</w:t>
      </w:r>
    </w:p>
    <w:p w:rsidR="00495C0E" w:rsidRDefault="00495C0E" w:rsidP="00495C0E">
      <w:pPr>
        <w:spacing w:line="360" w:lineRule="auto"/>
        <w:ind w:firstLine="0"/>
        <w:rPr>
          <w:rStyle w:val="af0"/>
          <w:bCs/>
          <w:iCs/>
          <w:color w:val="0000FF"/>
          <w:sz w:val="32"/>
          <w:szCs w:val="32"/>
          <w:lang w:val="ru-RU"/>
        </w:rPr>
      </w:pPr>
    </w:p>
    <w:p w:rsidR="00491C66" w:rsidRDefault="00491C66" w:rsidP="007E775A">
      <w:pPr>
        <w:spacing w:line="360" w:lineRule="auto"/>
        <w:ind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491C66" w:rsidP="00DF4C76">
      <w:pPr>
        <w:spacing w:line="360" w:lineRule="auto"/>
        <w:ind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Pr="00E85803" w:rsidRDefault="00491C66" w:rsidP="00DF4C76">
      <w:pPr>
        <w:spacing w:line="360" w:lineRule="auto"/>
        <w:ind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491C66" w:rsidP="00DF4C76">
      <w:pPr>
        <w:spacing w:line="360" w:lineRule="auto"/>
        <w:ind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5A2F80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  <w:r>
        <w:rPr>
          <w:rStyle w:val="af0"/>
          <w:b w:val="0"/>
          <w:bCs/>
          <w:iCs/>
          <w:color w:val="000000"/>
          <w:sz w:val="24"/>
          <w:szCs w:val="24"/>
          <w:lang w:val="ru-RU"/>
        </w:rPr>
        <w:pict>
          <v:shape id="_x0000_i1030" type="#_x0000_t136" style="width:463.1pt;height:44.45pt" fillcolor="blue" strokecolor="green" strokeweight="1pt">
            <v:fill opacity=".5"/>
            <v:shadow on="t" color="#99f" offset="3pt"/>
            <v:textpath style="font-family:&quot;Arial Black&quot;;font-size:32pt;v-text-kern:t" trim="t" fitpath="t" string="Используемая  литература"/>
          </v:shape>
        </w:pict>
      </w:r>
    </w:p>
    <w:p w:rsidR="00491C66" w:rsidRPr="00FD308D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B050"/>
          <w:sz w:val="24"/>
          <w:szCs w:val="24"/>
          <w:lang w:val="ru-RU"/>
        </w:rPr>
      </w:pPr>
    </w:p>
    <w:p w:rsidR="00491C66" w:rsidRPr="00FD308D" w:rsidRDefault="00491C66" w:rsidP="00BF0403">
      <w:pPr>
        <w:pStyle w:val="a4"/>
        <w:numPr>
          <w:ilvl w:val="0"/>
          <w:numId w:val="7"/>
        </w:numPr>
        <w:spacing w:line="360" w:lineRule="auto"/>
        <w:rPr>
          <w:rStyle w:val="af0"/>
          <w:bCs/>
          <w:iCs/>
          <w:color w:val="00B050"/>
          <w:sz w:val="32"/>
          <w:szCs w:val="32"/>
          <w:lang w:val="ru-RU"/>
        </w:rPr>
      </w:pPr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 xml:space="preserve">«Рукоделье». Гончарова Т.А ,Вече ,Москва </w:t>
      </w:r>
      <w:smartTag w:uri="urn:schemas-microsoft-com:office:smarttags" w:element="metricconverter">
        <w:smartTagPr>
          <w:attr w:name="ProductID" w:val=",2006 г"/>
        </w:smartTagPr>
        <w:r w:rsidRPr="00FD308D">
          <w:rPr>
            <w:rStyle w:val="af0"/>
            <w:bCs/>
            <w:iCs/>
            <w:color w:val="00B050"/>
            <w:sz w:val="32"/>
            <w:szCs w:val="32"/>
            <w:lang w:val="ru-RU"/>
          </w:rPr>
          <w:t>1999 г</w:t>
        </w:r>
      </w:smartTag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>.</w:t>
      </w:r>
    </w:p>
    <w:p w:rsidR="00491C66" w:rsidRPr="00FD308D" w:rsidRDefault="00491C66" w:rsidP="00BF0403">
      <w:pPr>
        <w:pStyle w:val="a4"/>
        <w:numPr>
          <w:ilvl w:val="0"/>
          <w:numId w:val="7"/>
        </w:numPr>
        <w:spacing w:line="360" w:lineRule="auto"/>
        <w:rPr>
          <w:rStyle w:val="af0"/>
          <w:bCs/>
          <w:iCs/>
          <w:color w:val="00B050"/>
          <w:sz w:val="32"/>
          <w:szCs w:val="32"/>
          <w:lang w:val="ru-RU"/>
        </w:rPr>
      </w:pPr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>«Весёлые петельки»   Вышивка Журнал. №2,2007 г</w:t>
      </w:r>
    </w:p>
    <w:p w:rsidR="00491C66" w:rsidRPr="00FD308D" w:rsidRDefault="00491C66" w:rsidP="00BF0403">
      <w:pPr>
        <w:pStyle w:val="a4"/>
        <w:numPr>
          <w:ilvl w:val="0"/>
          <w:numId w:val="7"/>
        </w:numPr>
        <w:spacing w:line="360" w:lineRule="auto"/>
        <w:rPr>
          <w:rStyle w:val="af0"/>
          <w:bCs/>
          <w:iCs/>
          <w:color w:val="00B050"/>
          <w:sz w:val="32"/>
          <w:szCs w:val="32"/>
          <w:lang w:val="ru-RU"/>
        </w:rPr>
      </w:pPr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 xml:space="preserve">«Вышитые картины» Журнал ,№6 </w:t>
      </w:r>
      <w:smartTag w:uri="urn:schemas-microsoft-com:office:smarttags" w:element="metricconverter">
        <w:smartTagPr>
          <w:attr w:name="ProductID" w:val=",2006 г"/>
        </w:smartTagPr>
        <w:r w:rsidRPr="00FD308D">
          <w:rPr>
            <w:rStyle w:val="af0"/>
            <w:bCs/>
            <w:iCs/>
            <w:color w:val="00B050"/>
            <w:sz w:val="32"/>
            <w:szCs w:val="32"/>
            <w:lang w:val="ru-RU"/>
          </w:rPr>
          <w:t>,2006 г</w:t>
        </w:r>
      </w:smartTag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>.,№3 2007 год</w:t>
      </w:r>
    </w:p>
    <w:p w:rsidR="00491C66" w:rsidRPr="00FD308D" w:rsidRDefault="00491C66" w:rsidP="00BF0403">
      <w:pPr>
        <w:pStyle w:val="a4"/>
        <w:numPr>
          <w:ilvl w:val="0"/>
          <w:numId w:val="7"/>
        </w:numPr>
        <w:spacing w:line="360" w:lineRule="auto"/>
        <w:rPr>
          <w:rStyle w:val="af0"/>
          <w:bCs/>
          <w:iCs/>
          <w:color w:val="00B050"/>
          <w:sz w:val="32"/>
          <w:szCs w:val="32"/>
          <w:lang w:val="ru-RU"/>
        </w:rPr>
      </w:pPr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 xml:space="preserve">«Валя-Валентина»,Журнал №10 </w:t>
      </w:r>
      <w:smartTag w:uri="urn:schemas-microsoft-com:office:smarttags" w:element="metricconverter">
        <w:smartTagPr>
          <w:attr w:name="ProductID" w:val=",2006 г"/>
        </w:smartTagPr>
        <w:r w:rsidRPr="00FD308D">
          <w:rPr>
            <w:rStyle w:val="af0"/>
            <w:bCs/>
            <w:iCs/>
            <w:color w:val="00B050"/>
            <w:sz w:val="32"/>
            <w:szCs w:val="32"/>
            <w:lang w:val="ru-RU"/>
          </w:rPr>
          <w:t>2005 г</w:t>
        </w:r>
      </w:smartTag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>.</w:t>
      </w:r>
    </w:p>
    <w:p w:rsidR="00491C66" w:rsidRPr="00FD308D" w:rsidRDefault="00491C66" w:rsidP="00BF0403">
      <w:pPr>
        <w:pStyle w:val="a4"/>
        <w:numPr>
          <w:ilvl w:val="0"/>
          <w:numId w:val="7"/>
        </w:numPr>
        <w:spacing w:line="360" w:lineRule="auto"/>
        <w:rPr>
          <w:rStyle w:val="af0"/>
          <w:bCs/>
          <w:iCs/>
          <w:color w:val="00B050"/>
          <w:sz w:val="32"/>
          <w:szCs w:val="32"/>
          <w:lang w:val="ru-RU"/>
        </w:rPr>
      </w:pPr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 xml:space="preserve">Журнал « Мод».» </w:t>
      </w:r>
      <w:smartTag w:uri="urn:schemas-microsoft-com:office:smarttags" w:element="metricconverter">
        <w:smartTagPr>
          <w:attr w:name="ProductID" w:val=",2006 г"/>
        </w:smartTagPr>
        <w:r w:rsidRPr="00FD308D">
          <w:rPr>
            <w:rStyle w:val="af0"/>
            <w:bCs/>
            <w:iCs/>
            <w:color w:val="00B050"/>
            <w:sz w:val="32"/>
            <w:szCs w:val="32"/>
            <w:lang w:val="ru-RU"/>
          </w:rPr>
          <w:t>2007 г</w:t>
        </w:r>
      </w:smartTag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>.</w:t>
      </w:r>
    </w:p>
    <w:p w:rsidR="00491C66" w:rsidRPr="00FD308D" w:rsidRDefault="00491C66" w:rsidP="00BF0403">
      <w:pPr>
        <w:pStyle w:val="a4"/>
        <w:numPr>
          <w:ilvl w:val="0"/>
          <w:numId w:val="7"/>
        </w:numPr>
        <w:spacing w:line="360" w:lineRule="auto"/>
        <w:rPr>
          <w:rStyle w:val="af0"/>
          <w:bCs/>
          <w:iCs/>
          <w:color w:val="00B050"/>
          <w:sz w:val="32"/>
          <w:szCs w:val="32"/>
          <w:lang w:val="ru-RU"/>
        </w:rPr>
      </w:pPr>
      <w:r w:rsidRPr="00FD308D">
        <w:rPr>
          <w:rStyle w:val="af0"/>
          <w:bCs/>
          <w:iCs/>
          <w:color w:val="00B050"/>
          <w:sz w:val="32"/>
          <w:szCs w:val="32"/>
          <w:lang w:val="ru-RU"/>
        </w:rPr>
        <w:t>«Трудовое обучение» . Геронимус Т.М. Издательство «Учитель» ,2006 г</w:t>
      </w:r>
    </w:p>
    <w:p w:rsidR="00491C66" w:rsidRDefault="00D74655" w:rsidP="00D74655">
      <w:pPr>
        <w:numPr>
          <w:ilvl w:val="0"/>
          <w:numId w:val="7"/>
        </w:numPr>
        <w:spacing w:line="360" w:lineRule="auto"/>
        <w:rPr>
          <w:rStyle w:val="af0"/>
          <w:bCs/>
          <w:iCs/>
          <w:color w:val="000000"/>
          <w:sz w:val="32"/>
          <w:szCs w:val="32"/>
          <w:lang w:val="ru-RU"/>
        </w:rPr>
      </w:pPr>
      <w:r w:rsidRPr="002560AD">
        <w:rPr>
          <w:rStyle w:val="af0"/>
          <w:bCs/>
          <w:iCs/>
          <w:color w:val="00B050"/>
          <w:sz w:val="32"/>
          <w:szCs w:val="32"/>
          <w:lang w:val="ru-RU"/>
        </w:rPr>
        <w:t>«</w:t>
      </w:r>
      <w:r w:rsidR="00977D47" w:rsidRPr="002560AD">
        <w:rPr>
          <w:rStyle w:val="af0"/>
          <w:bCs/>
          <w:iCs/>
          <w:color w:val="00B050"/>
          <w:sz w:val="32"/>
          <w:szCs w:val="32"/>
          <w:lang w:val="ru-RU"/>
        </w:rPr>
        <w:t>Поурочные разработки по техно</w:t>
      </w:r>
      <w:r w:rsidR="00FD308D" w:rsidRPr="002560AD">
        <w:rPr>
          <w:rStyle w:val="af0"/>
          <w:bCs/>
          <w:iCs/>
          <w:color w:val="00B050"/>
          <w:sz w:val="32"/>
          <w:szCs w:val="32"/>
          <w:lang w:val="ru-RU"/>
        </w:rPr>
        <w:t>логии»</w:t>
      </w:r>
      <w:r w:rsidRPr="002560AD">
        <w:rPr>
          <w:rStyle w:val="af0"/>
          <w:bCs/>
          <w:iCs/>
          <w:color w:val="00B050"/>
          <w:sz w:val="32"/>
          <w:szCs w:val="32"/>
          <w:lang w:val="ru-RU"/>
        </w:rPr>
        <w:t xml:space="preserve"> </w:t>
      </w:r>
      <w:r w:rsidR="00FD308D" w:rsidRPr="002560AD">
        <w:rPr>
          <w:rStyle w:val="af0"/>
          <w:bCs/>
          <w:iCs/>
          <w:color w:val="00B050"/>
          <w:sz w:val="32"/>
          <w:szCs w:val="32"/>
          <w:lang w:val="ru-RU"/>
        </w:rPr>
        <w:t>Давыдова М.А                       М:ВАКО,2009</w:t>
      </w:r>
      <w:r w:rsidR="00FD308D" w:rsidRPr="002560AD">
        <w:rPr>
          <w:rStyle w:val="af0"/>
          <w:bCs/>
          <w:iCs/>
          <w:color w:val="000000"/>
          <w:sz w:val="32"/>
          <w:szCs w:val="32"/>
          <w:lang w:val="ru-RU"/>
        </w:rPr>
        <w:t>.</w:t>
      </w:r>
    </w:p>
    <w:p w:rsidR="00491C66" w:rsidRPr="006612B4" w:rsidRDefault="00F507CD" w:rsidP="006612B4">
      <w:pPr>
        <w:numPr>
          <w:ilvl w:val="0"/>
          <w:numId w:val="7"/>
        </w:numPr>
        <w:spacing w:line="360" w:lineRule="auto"/>
        <w:rPr>
          <w:rStyle w:val="af0"/>
          <w:bCs/>
          <w:iCs/>
          <w:color w:val="000000"/>
          <w:sz w:val="32"/>
          <w:szCs w:val="32"/>
          <w:lang w:val="ru-RU"/>
        </w:rPr>
      </w:pPr>
      <w:r>
        <w:rPr>
          <w:rStyle w:val="af0"/>
          <w:bCs/>
          <w:iCs/>
          <w:color w:val="00B050"/>
          <w:sz w:val="32"/>
          <w:szCs w:val="32"/>
          <w:lang w:val="ru-RU"/>
        </w:rPr>
        <w:t>Т</w:t>
      </w:r>
      <w:r w:rsidR="007E775A">
        <w:rPr>
          <w:rStyle w:val="af0"/>
          <w:bCs/>
          <w:iCs/>
          <w:color w:val="00B050"/>
          <w:sz w:val="32"/>
          <w:szCs w:val="32"/>
          <w:lang w:val="ru-RU"/>
        </w:rPr>
        <w:t xml:space="preserve">ехнология «Рабочая тетрадь» Н.Рогевцева. Н.В.Богданова Н.В.Шиполова </w:t>
      </w: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7E775A" w:rsidP="006612B4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  <w:r>
        <w:rPr>
          <w:rFonts w:ascii="Arial Black" w:hAnsi="Arial Black"/>
          <w:b/>
          <w:noProof/>
          <w:color w:val="FF0000"/>
          <w:sz w:val="36"/>
          <w:szCs w:val="36"/>
          <w:lang w:val="ru-RU" w:eastAsia="ru-RU"/>
        </w:rPr>
        <w:t xml:space="preserve">                      </w:t>
      </w:r>
      <w:r w:rsidR="00013929">
        <w:rPr>
          <w:rFonts w:ascii="Arial Black" w:hAnsi="Arial Black"/>
          <w:b/>
          <w:noProof/>
          <w:color w:val="FF0000"/>
          <w:sz w:val="36"/>
          <w:szCs w:val="36"/>
          <w:lang w:val="ru-RU" w:eastAsia="ru-RU"/>
        </w:rPr>
        <w:drawing>
          <wp:inline distT="0" distB="0" distL="0" distR="0">
            <wp:extent cx="2054860" cy="2077085"/>
            <wp:effectExtent l="0" t="0" r="2540" b="0"/>
            <wp:docPr id="9" name="Рисунок 9" descr="1205435091892b1f9828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205435091892b1f98288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491C66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p w:rsidR="00491C66" w:rsidRDefault="00A57118" w:rsidP="006612B4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  <w:r>
        <w:rPr>
          <w:rStyle w:val="af0"/>
          <w:b w:val="0"/>
          <w:bCs/>
          <w:iCs/>
          <w:color w:val="000000"/>
          <w:sz w:val="24"/>
          <w:szCs w:val="24"/>
          <w:lang w:val="ru-RU"/>
        </w:rPr>
        <w:t xml:space="preserve">                                   </w:t>
      </w:r>
    </w:p>
    <w:p w:rsidR="002560AD" w:rsidRDefault="002560AD" w:rsidP="00017B72">
      <w:pPr>
        <w:spacing w:line="360" w:lineRule="auto"/>
        <w:ind w:left="-426" w:firstLine="0"/>
        <w:rPr>
          <w:rStyle w:val="af0"/>
          <w:b w:val="0"/>
          <w:bCs/>
          <w:iCs/>
          <w:color w:val="000000"/>
          <w:sz w:val="24"/>
          <w:szCs w:val="24"/>
          <w:lang w:val="ru-RU"/>
        </w:rPr>
      </w:pPr>
    </w:p>
    <w:sectPr w:rsidR="002560AD" w:rsidSect="00AF2967">
      <w:pgSz w:w="11906" w:h="16838"/>
      <w:pgMar w:top="993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F80" w:rsidRDefault="005A2F80" w:rsidP="00ED41FD">
      <w:r>
        <w:separator/>
      </w:r>
    </w:p>
  </w:endnote>
  <w:endnote w:type="continuationSeparator" w:id="0">
    <w:p w:rsidR="005A2F80" w:rsidRDefault="005A2F80" w:rsidP="00ED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F80" w:rsidRDefault="005A2F80" w:rsidP="00ED41FD">
      <w:r>
        <w:separator/>
      </w:r>
    </w:p>
  </w:footnote>
  <w:footnote w:type="continuationSeparator" w:id="0">
    <w:p w:rsidR="005A2F80" w:rsidRDefault="005A2F80" w:rsidP="00ED4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0.65pt" o:bullet="t">
        <v:imagedata r:id="rId1" o:title=""/>
      </v:shape>
    </w:pict>
  </w:numPicBullet>
  <w:abstractNum w:abstractNumId="0">
    <w:nsid w:val="070B6F45"/>
    <w:multiLevelType w:val="hybridMultilevel"/>
    <w:tmpl w:val="C212E06C"/>
    <w:lvl w:ilvl="0" w:tplc="0C36B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C1E1693"/>
    <w:multiLevelType w:val="hybridMultilevel"/>
    <w:tmpl w:val="F0F21A7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13D62367"/>
    <w:multiLevelType w:val="hybridMultilevel"/>
    <w:tmpl w:val="AE9AC74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121901"/>
    <w:multiLevelType w:val="hybridMultilevel"/>
    <w:tmpl w:val="BC34D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83833"/>
    <w:multiLevelType w:val="hybridMultilevel"/>
    <w:tmpl w:val="63B4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67CA4"/>
    <w:multiLevelType w:val="hybridMultilevel"/>
    <w:tmpl w:val="D4FC63E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FC4007"/>
    <w:multiLevelType w:val="hybridMultilevel"/>
    <w:tmpl w:val="0ABC39A0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60835B96"/>
    <w:multiLevelType w:val="hybridMultilevel"/>
    <w:tmpl w:val="BD42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A266B"/>
    <w:multiLevelType w:val="hybridMultilevel"/>
    <w:tmpl w:val="3A08A1A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533D9F"/>
    <w:multiLevelType w:val="hybridMultilevel"/>
    <w:tmpl w:val="5DEEC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9D"/>
    <w:rsid w:val="00004A40"/>
    <w:rsid w:val="00013929"/>
    <w:rsid w:val="00017B72"/>
    <w:rsid w:val="0006641B"/>
    <w:rsid w:val="00083FC9"/>
    <w:rsid w:val="000A3110"/>
    <w:rsid w:val="000D2609"/>
    <w:rsid w:val="000D5F96"/>
    <w:rsid w:val="000E3117"/>
    <w:rsid w:val="000E5A4D"/>
    <w:rsid w:val="000F723A"/>
    <w:rsid w:val="00100E6A"/>
    <w:rsid w:val="00113A60"/>
    <w:rsid w:val="00121216"/>
    <w:rsid w:val="001252C3"/>
    <w:rsid w:val="001315AF"/>
    <w:rsid w:val="0014471D"/>
    <w:rsid w:val="0015349D"/>
    <w:rsid w:val="00163747"/>
    <w:rsid w:val="00167797"/>
    <w:rsid w:val="00181C6B"/>
    <w:rsid w:val="00191999"/>
    <w:rsid w:val="001B2BE0"/>
    <w:rsid w:val="001C61AB"/>
    <w:rsid w:val="001F2DEA"/>
    <w:rsid w:val="001F7639"/>
    <w:rsid w:val="00225E46"/>
    <w:rsid w:val="00254D87"/>
    <w:rsid w:val="002560AD"/>
    <w:rsid w:val="002600B9"/>
    <w:rsid w:val="00264FCE"/>
    <w:rsid w:val="002768E0"/>
    <w:rsid w:val="0028706B"/>
    <w:rsid w:val="0029678D"/>
    <w:rsid w:val="002A0C14"/>
    <w:rsid w:val="002A3ABC"/>
    <w:rsid w:val="002B3658"/>
    <w:rsid w:val="002C2A2A"/>
    <w:rsid w:val="002D0BD0"/>
    <w:rsid w:val="002D4307"/>
    <w:rsid w:val="002D687D"/>
    <w:rsid w:val="002F21C5"/>
    <w:rsid w:val="002F41C5"/>
    <w:rsid w:val="002F6253"/>
    <w:rsid w:val="00307280"/>
    <w:rsid w:val="00311226"/>
    <w:rsid w:val="0032354E"/>
    <w:rsid w:val="00324FB8"/>
    <w:rsid w:val="003359F0"/>
    <w:rsid w:val="00350C6A"/>
    <w:rsid w:val="00351910"/>
    <w:rsid w:val="00365469"/>
    <w:rsid w:val="003C402F"/>
    <w:rsid w:val="003D7B7F"/>
    <w:rsid w:val="003E15BD"/>
    <w:rsid w:val="004025E5"/>
    <w:rsid w:val="00411D18"/>
    <w:rsid w:val="00412256"/>
    <w:rsid w:val="00416F6F"/>
    <w:rsid w:val="00417067"/>
    <w:rsid w:val="0047395E"/>
    <w:rsid w:val="00491C66"/>
    <w:rsid w:val="00495C0E"/>
    <w:rsid w:val="004B090A"/>
    <w:rsid w:val="004D3B85"/>
    <w:rsid w:val="004F0C9C"/>
    <w:rsid w:val="00513123"/>
    <w:rsid w:val="00531A96"/>
    <w:rsid w:val="00537A0B"/>
    <w:rsid w:val="0054507D"/>
    <w:rsid w:val="0058535A"/>
    <w:rsid w:val="00585FBB"/>
    <w:rsid w:val="005965D3"/>
    <w:rsid w:val="00597F14"/>
    <w:rsid w:val="005A2F80"/>
    <w:rsid w:val="005C1A19"/>
    <w:rsid w:val="005C51F8"/>
    <w:rsid w:val="005D00B8"/>
    <w:rsid w:val="005F6F03"/>
    <w:rsid w:val="0065449D"/>
    <w:rsid w:val="00657AF9"/>
    <w:rsid w:val="00657E22"/>
    <w:rsid w:val="006612B4"/>
    <w:rsid w:val="00665024"/>
    <w:rsid w:val="00670228"/>
    <w:rsid w:val="00670C9F"/>
    <w:rsid w:val="006750D8"/>
    <w:rsid w:val="0069055F"/>
    <w:rsid w:val="006B039E"/>
    <w:rsid w:val="006D3AB5"/>
    <w:rsid w:val="00702386"/>
    <w:rsid w:val="00706C3C"/>
    <w:rsid w:val="00717F7F"/>
    <w:rsid w:val="007319F9"/>
    <w:rsid w:val="00750F5E"/>
    <w:rsid w:val="007608D6"/>
    <w:rsid w:val="00770241"/>
    <w:rsid w:val="00785DAB"/>
    <w:rsid w:val="007C7642"/>
    <w:rsid w:val="007D07E0"/>
    <w:rsid w:val="007D438D"/>
    <w:rsid w:val="007D5433"/>
    <w:rsid w:val="007E026C"/>
    <w:rsid w:val="007E775A"/>
    <w:rsid w:val="00800008"/>
    <w:rsid w:val="00804EF2"/>
    <w:rsid w:val="00814639"/>
    <w:rsid w:val="00841FA8"/>
    <w:rsid w:val="00854237"/>
    <w:rsid w:val="0086248C"/>
    <w:rsid w:val="008629E3"/>
    <w:rsid w:val="00862BD2"/>
    <w:rsid w:val="00872A9A"/>
    <w:rsid w:val="00872C5B"/>
    <w:rsid w:val="008A0C6B"/>
    <w:rsid w:val="008A24BF"/>
    <w:rsid w:val="008B5D51"/>
    <w:rsid w:val="008C2A90"/>
    <w:rsid w:val="008C5CD6"/>
    <w:rsid w:val="008E1CB4"/>
    <w:rsid w:val="008F63A5"/>
    <w:rsid w:val="0092264E"/>
    <w:rsid w:val="00922D8A"/>
    <w:rsid w:val="00944478"/>
    <w:rsid w:val="00966D92"/>
    <w:rsid w:val="00970746"/>
    <w:rsid w:val="00977D47"/>
    <w:rsid w:val="0098201C"/>
    <w:rsid w:val="00985904"/>
    <w:rsid w:val="009A431D"/>
    <w:rsid w:val="009C3F08"/>
    <w:rsid w:val="009D0DC4"/>
    <w:rsid w:val="009E3E33"/>
    <w:rsid w:val="009F6D1C"/>
    <w:rsid w:val="00A13AA0"/>
    <w:rsid w:val="00A57118"/>
    <w:rsid w:val="00A76A13"/>
    <w:rsid w:val="00A771DF"/>
    <w:rsid w:val="00A95B56"/>
    <w:rsid w:val="00AB20E9"/>
    <w:rsid w:val="00AD171E"/>
    <w:rsid w:val="00AD1CEB"/>
    <w:rsid w:val="00AE744C"/>
    <w:rsid w:val="00AF2967"/>
    <w:rsid w:val="00AF5ACA"/>
    <w:rsid w:val="00AF6E5D"/>
    <w:rsid w:val="00B05561"/>
    <w:rsid w:val="00B1606C"/>
    <w:rsid w:val="00B43B40"/>
    <w:rsid w:val="00B44023"/>
    <w:rsid w:val="00B535B8"/>
    <w:rsid w:val="00B759EB"/>
    <w:rsid w:val="00B75AA4"/>
    <w:rsid w:val="00B90086"/>
    <w:rsid w:val="00BD27A0"/>
    <w:rsid w:val="00BF0403"/>
    <w:rsid w:val="00BF6DA2"/>
    <w:rsid w:val="00C07452"/>
    <w:rsid w:val="00C30B61"/>
    <w:rsid w:val="00C32197"/>
    <w:rsid w:val="00C323F6"/>
    <w:rsid w:val="00C37EDD"/>
    <w:rsid w:val="00C42382"/>
    <w:rsid w:val="00C44AC3"/>
    <w:rsid w:val="00C4602E"/>
    <w:rsid w:val="00C51927"/>
    <w:rsid w:val="00C534FF"/>
    <w:rsid w:val="00C6031F"/>
    <w:rsid w:val="00C6192C"/>
    <w:rsid w:val="00CD17CF"/>
    <w:rsid w:val="00CD59FE"/>
    <w:rsid w:val="00D02933"/>
    <w:rsid w:val="00D05FAF"/>
    <w:rsid w:val="00D15376"/>
    <w:rsid w:val="00D45741"/>
    <w:rsid w:val="00D57738"/>
    <w:rsid w:val="00D74655"/>
    <w:rsid w:val="00D748F8"/>
    <w:rsid w:val="00D927DE"/>
    <w:rsid w:val="00DA2F63"/>
    <w:rsid w:val="00DB3BB6"/>
    <w:rsid w:val="00DB6F22"/>
    <w:rsid w:val="00DE29F4"/>
    <w:rsid w:val="00DF44DC"/>
    <w:rsid w:val="00DF4C76"/>
    <w:rsid w:val="00DF569C"/>
    <w:rsid w:val="00E126CE"/>
    <w:rsid w:val="00E16FE9"/>
    <w:rsid w:val="00E24263"/>
    <w:rsid w:val="00E54239"/>
    <w:rsid w:val="00E85803"/>
    <w:rsid w:val="00E869AF"/>
    <w:rsid w:val="00EA74DF"/>
    <w:rsid w:val="00ED41FD"/>
    <w:rsid w:val="00F05B11"/>
    <w:rsid w:val="00F07219"/>
    <w:rsid w:val="00F1153D"/>
    <w:rsid w:val="00F13A62"/>
    <w:rsid w:val="00F216B3"/>
    <w:rsid w:val="00F326A8"/>
    <w:rsid w:val="00F34E30"/>
    <w:rsid w:val="00F507CD"/>
    <w:rsid w:val="00F65680"/>
    <w:rsid w:val="00F87073"/>
    <w:rsid w:val="00FB0E7E"/>
    <w:rsid w:val="00FD1A60"/>
    <w:rsid w:val="00FD308D"/>
    <w:rsid w:val="00FE07E4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06641B"/>
    <w:pPr>
      <w:ind w:firstLine="360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6641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Arial" w:hAnsi="Arial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6641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Arial" w:hAnsi="Arial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6641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Arial" w:hAnsi="Arial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06641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Arial" w:hAnsi="Arial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06641B"/>
    <w:pPr>
      <w:spacing w:before="200" w:after="80"/>
      <w:ind w:firstLine="0"/>
      <w:outlineLvl w:val="4"/>
    </w:pPr>
    <w:rPr>
      <w:rFonts w:ascii="Arial" w:hAnsi="Arial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06641B"/>
    <w:pPr>
      <w:spacing w:before="280" w:after="100"/>
      <w:ind w:firstLine="0"/>
      <w:outlineLvl w:val="5"/>
    </w:pPr>
    <w:rPr>
      <w:rFonts w:ascii="Arial" w:hAnsi="Arial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06641B"/>
    <w:pPr>
      <w:spacing w:before="320" w:after="100"/>
      <w:ind w:firstLine="0"/>
      <w:outlineLvl w:val="6"/>
    </w:pPr>
    <w:rPr>
      <w:rFonts w:ascii="Arial" w:hAnsi="Arial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6641B"/>
    <w:pPr>
      <w:spacing w:before="320" w:after="100"/>
      <w:ind w:firstLine="0"/>
      <w:outlineLvl w:val="7"/>
    </w:pPr>
    <w:rPr>
      <w:rFonts w:ascii="Arial" w:hAnsi="Arial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6641B"/>
    <w:pPr>
      <w:spacing w:before="320" w:after="100"/>
      <w:ind w:firstLine="0"/>
      <w:outlineLvl w:val="8"/>
    </w:pPr>
    <w:rPr>
      <w:rFonts w:ascii="Arial" w:hAnsi="Arial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641B"/>
    <w:rPr>
      <w:rFonts w:ascii="Arial" w:hAnsi="Arial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6641B"/>
    <w:rPr>
      <w:rFonts w:ascii="Arial" w:hAnsi="Arial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6641B"/>
    <w:rPr>
      <w:rFonts w:ascii="Arial" w:hAnsi="Arial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6641B"/>
    <w:rPr>
      <w:rFonts w:ascii="Arial" w:hAnsi="Arial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6641B"/>
    <w:rPr>
      <w:rFonts w:ascii="Arial" w:hAnsi="Arial" w:cs="Times New Roman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6641B"/>
    <w:rPr>
      <w:rFonts w:ascii="Arial" w:hAnsi="Arial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6641B"/>
    <w:rPr>
      <w:rFonts w:ascii="Arial" w:hAnsi="Arial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6641B"/>
    <w:rPr>
      <w:rFonts w:ascii="Arial" w:hAnsi="Arial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6641B"/>
    <w:rPr>
      <w:rFonts w:ascii="Arial" w:hAnsi="Arial" w:cs="Times New Roman"/>
      <w:i/>
      <w:iCs/>
      <w:color w:val="9BBB59"/>
      <w:sz w:val="20"/>
      <w:szCs w:val="20"/>
    </w:rPr>
  </w:style>
  <w:style w:type="character" w:styleId="a3">
    <w:name w:val="Strong"/>
    <w:basedOn w:val="a0"/>
    <w:uiPriority w:val="99"/>
    <w:qFormat/>
    <w:rsid w:val="0006641B"/>
    <w:rPr>
      <w:rFonts w:cs="Times New Roman"/>
      <w:b/>
      <w:bCs/>
      <w:spacing w:val="0"/>
    </w:rPr>
  </w:style>
  <w:style w:type="paragraph" w:styleId="a4">
    <w:name w:val="List Paragraph"/>
    <w:basedOn w:val="a"/>
    <w:uiPriority w:val="99"/>
    <w:qFormat/>
    <w:rsid w:val="0006641B"/>
    <w:pPr>
      <w:ind w:left="720"/>
      <w:contextualSpacing/>
    </w:pPr>
  </w:style>
  <w:style w:type="paragraph" w:styleId="a5">
    <w:name w:val="caption"/>
    <w:basedOn w:val="a"/>
    <w:next w:val="a"/>
    <w:uiPriority w:val="99"/>
    <w:qFormat/>
    <w:rsid w:val="0006641B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99"/>
    <w:qFormat/>
    <w:rsid w:val="0006641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Arial" w:hAnsi="Arial"/>
      <w:i/>
      <w:iCs/>
      <w:color w:val="243F60"/>
      <w:sz w:val="60"/>
      <w:szCs w:val="60"/>
    </w:rPr>
  </w:style>
  <w:style w:type="character" w:customStyle="1" w:styleId="a7">
    <w:name w:val="Название Знак"/>
    <w:basedOn w:val="a0"/>
    <w:link w:val="a6"/>
    <w:uiPriority w:val="99"/>
    <w:locked/>
    <w:rsid w:val="0006641B"/>
    <w:rPr>
      <w:rFonts w:ascii="Arial" w:hAnsi="Arial" w:cs="Times New Roman"/>
      <w:i/>
      <w:iCs/>
      <w:color w:val="243F60"/>
      <w:sz w:val="60"/>
      <w:szCs w:val="60"/>
    </w:rPr>
  </w:style>
  <w:style w:type="paragraph" w:styleId="a8">
    <w:name w:val="Subtitle"/>
    <w:basedOn w:val="a"/>
    <w:next w:val="a"/>
    <w:link w:val="a9"/>
    <w:uiPriority w:val="99"/>
    <w:qFormat/>
    <w:rsid w:val="0006641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locked/>
    <w:rsid w:val="0006641B"/>
    <w:rPr>
      <w:rFonts w:ascii="Times New Roman" w:cs="Times New Roman"/>
      <w:i/>
      <w:iCs/>
      <w:sz w:val="24"/>
      <w:szCs w:val="24"/>
    </w:rPr>
  </w:style>
  <w:style w:type="character" w:styleId="aa">
    <w:name w:val="Emphasis"/>
    <w:basedOn w:val="a0"/>
    <w:uiPriority w:val="99"/>
    <w:qFormat/>
    <w:rsid w:val="0006641B"/>
    <w:rPr>
      <w:rFonts w:cs="Times New Roman"/>
      <w:b/>
      <w:i/>
      <w:color w:val="5A5A5A"/>
    </w:rPr>
  </w:style>
  <w:style w:type="paragraph" w:styleId="ab">
    <w:name w:val="No Spacing"/>
    <w:basedOn w:val="a"/>
    <w:link w:val="ac"/>
    <w:uiPriority w:val="99"/>
    <w:qFormat/>
    <w:rsid w:val="0006641B"/>
    <w:pPr>
      <w:ind w:firstLine="0"/>
    </w:pPr>
  </w:style>
  <w:style w:type="paragraph" w:styleId="21">
    <w:name w:val="Quote"/>
    <w:basedOn w:val="a"/>
    <w:next w:val="a"/>
    <w:link w:val="22"/>
    <w:uiPriority w:val="99"/>
    <w:qFormat/>
    <w:rsid w:val="0006641B"/>
    <w:rPr>
      <w:rFonts w:ascii="Arial" w:hAnsi="Arial"/>
      <w:i/>
      <w:iCs/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06641B"/>
    <w:rPr>
      <w:rFonts w:ascii="Arial" w:hAnsi="Arial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06641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/>
      <w:i/>
      <w:iCs/>
      <w:color w:val="FFFFFF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06641B"/>
    <w:rPr>
      <w:rFonts w:ascii="Arial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basedOn w:val="a0"/>
    <w:uiPriority w:val="99"/>
    <w:qFormat/>
    <w:rsid w:val="0006641B"/>
    <w:rPr>
      <w:rFonts w:cs="Times New Roman"/>
      <w:i/>
      <w:color w:val="5A5A5A"/>
    </w:rPr>
  </w:style>
  <w:style w:type="character" w:styleId="af0">
    <w:name w:val="Intense Emphasis"/>
    <w:basedOn w:val="a0"/>
    <w:uiPriority w:val="99"/>
    <w:qFormat/>
    <w:rsid w:val="0006641B"/>
    <w:rPr>
      <w:rFonts w:cs="Times New Roman"/>
      <w:b/>
      <w:i/>
      <w:color w:val="4F81BD"/>
      <w:sz w:val="22"/>
    </w:rPr>
  </w:style>
  <w:style w:type="character" w:styleId="af1">
    <w:name w:val="Subtle Reference"/>
    <w:basedOn w:val="a0"/>
    <w:uiPriority w:val="99"/>
    <w:qFormat/>
    <w:rsid w:val="0006641B"/>
    <w:rPr>
      <w:rFonts w:cs="Times New Roman"/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06641B"/>
    <w:rPr>
      <w:rFonts w:cs="Times New Roman"/>
      <w:b/>
      <w:bCs/>
      <w:color w:val="76923C"/>
      <w:u w:val="single" w:color="9BBB59"/>
    </w:rPr>
  </w:style>
  <w:style w:type="character" w:styleId="af3">
    <w:name w:val="Book Title"/>
    <w:basedOn w:val="a0"/>
    <w:uiPriority w:val="99"/>
    <w:qFormat/>
    <w:rsid w:val="0006641B"/>
    <w:rPr>
      <w:rFonts w:ascii="Arial" w:hAnsi="Arial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06641B"/>
    <w:pPr>
      <w:outlineLvl w:val="9"/>
    </w:pPr>
  </w:style>
  <w:style w:type="character" w:customStyle="1" w:styleId="ac">
    <w:name w:val="Без интервала Знак"/>
    <w:basedOn w:val="a0"/>
    <w:link w:val="ab"/>
    <w:uiPriority w:val="99"/>
    <w:locked/>
    <w:rsid w:val="0006641B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C3219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C32197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99"/>
    <w:rsid w:val="002F21C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semiHidden/>
    <w:rsid w:val="00ED41F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locked/>
    <w:rsid w:val="00ED41FD"/>
    <w:rPr>
      <w:rFonts w:cs="Times New Roman"/>
    </w:rPr>
  </w:style>
  <w:style w:type="paragraph" w:styleId="afa">
    <w:name w:val="footer"/>
    <w:basedOn w:val="a"/>
    <w:link w:val="afb"/>
    <w:uiPriority w:val="99"/>
    <w:semiHidden/>
    <w:rsid w:val="00ED41F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locked/>
    <w:rsid w:val="00ED41FD"/>
    <w:rPr>
      <w:rFonts w:cs="Times New Roman"/>
    </w:rPr>
  </w:style>
  <w:style w:type="character" w:styleId="afc">
    <w:name w:val="Hyperlink"/>
    <w:basedOn w:val="a0"/>
    <w:uiPriority w:val="99"/>
    <w:locked/>
    <w:rsid w:val="000D2609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locked/>
    <w:rsid w:val="00113A60"/>
    <w:rPr>
      <w:rFonts w:cs="Times New Roman"/>
      <w:color w:val="800080"/>
      <w:u w:val="single"/>
    </w:rPr>
  </w:style>
  <w:style w:type="paragraph" w:customStyle="1" w:styleId="c18">
    <w:name w:val="c18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character" w:customStyle="1" w:styleId="c1">
    <w:name w:val="c1"/>
    <w:basedOn w:val="a0"/>
    <w:rsid w:val="00872C5B"/>
  </w:style>
  <w:style w:type="paragraph" w:customStyle="1" w:styleId="c8">
    <w:name w:val="c8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paragraph" w:customStyle="1" w:styleId="c17">
    <w:name w:val="c17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character" w:customStyle="1" w:styleId="c9">
    <w:name w:val="c9"/>
    <w:basedOn w:val="a0"/>
    <w:rsid w:val="00872C5B"/>
  </w:style>
  <w:style w:type="character" w:customStyle="1" w:styleId="apple-converted-space">
    <w:name w:val="apple-converted-space"/>
    <w:basedOn w:val="a0"/>
    <w:rsid w:val="00872C5B"/>
  </w:style>
  <w:style w:type="paragraph" w:customStyle="1" w:styleId="c21">
    <w:name w:val="c21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paragraph" w:customStyle="1" w:styleId="c5">
    <w:name w:val="c5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06641B"/>
    <w:pPr>
      <w:ind w:firstLine="360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6641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Arial" w:hAnsi="Arial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6641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Arial" w:hAnsi="Arial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6641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Arial" w:hAnsi="Arial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06641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Arial" w:hAnsi="Arial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06641B"/>
    <w:pPr>
      <w:spacing w:before="200" w:after="80"/>
      <w:ind w:firstLine="0"/>
      <w:outlineLvl w:val="4"/>
    </w:pPr>
    <w:rPr>
      <w:rFonts w:ascii="Arial" w:hAnsi="Arial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06641B"/>
    <w:pPr>
      <w:spacing w:before="280" w:after="100"/>
      <w:ind w:firstLine="0"/>
      <w:outlineLvl w:val="5"/>
    </w:pPr>
    <w:rPr>
      <w:rFonts w:ascii="Arial" w:hAnsi="Arial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06641B"/>
    <w:pPr>
      <w:spacing w:before="320" w:after="100"/>
      <w:ind w:firstLine="0"/>
      <w:outlineLvl w:val="6"/>
    </w:pPr>
    <w:rPr>
      <w:rFonts w:ascii="Arial" w:hAnsi="Arial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6641B"/>
    <w:pPr>
      <w:spacing w:before="320" w:after="100"/>
      <w:ind w:firstLine="0"/>
      <w:outlineLvl w:val="7"/>
    </w:pPr>
    <w:rPr>
      <w:rFonts w:ascii="Arial" w:hAnsi="Arial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6641B"/>
    <w:pPr>
      <w:spacing w:before="320" w:after="100"/>
      <w:ind w:firstLine="0"/>
      <w:outlineLvl w:val="8"/>
    </w:pPr>
    <w:rPr>
      <w:rFonts w:ascii="Arial" w:hAnsi="Arial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641B"/>
    <w:rPr>
      <w:rFonts w:ascii="Arial" w:hAnsi="Arial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6641B"/>
    <w:rPr>
      <w:rFonts w:ascii="Arial" w:hAnsi="Arial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6641B"/>
    <w:rPr>
      <w:rFonts w:ascii="Arial" w:hAnsi="Arial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6641B"/>
    <w:rPr>
      <w:rFonts w:ascii="Arial" w:hAnsi="Arial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6641B"/>
    <w:rPr>
      <w:rFonts w:ascii="Arial" w:hAnsi="Arial" w:cs="Times New Roman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6641B"/>
    <w:rPr>
      <w:rFonts w:ascii="Arial" w:hAnsi="Arial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6641B"/>
    <w:rPr>
      <w:rFonts w:ascii="Arial" w:hAnsi="Arial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6641B"/>
    <w:rPr>
      <w:rFonts w:ascii="Arial" w:hAnsi="Arial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6641B"/>
    <w:rPr>
      <w:rFonts w:ascii="Arial" w:hAnsi="Arial" w:cs="Times New Roman"/>
      <w:i/>
      <w:iCs/>
      <w:color w:val="9BBB59"/>
      <w:sz w:val="20"/>
      <w:szCs w:val="20"/>
    </w:rPr>
  </w:style>
  <w:style w:type="character" w:styleId="a3">
    <w:name w:val="Strong"/>
    <w:basedOn w:val="a0"/>
    <w:uiPriority w:val="99"/>
    <w:qFormat/>
    <w:rsid w:val="0006641B"/>
    <w:rPr>
      <w:rFonts w:cs="Times New Roman"/>
      <w:b/>
      <w:bCs/>
      <w:spacing w:val="0"/>
    </w:rPr>
  </w:style>
  <w:style w:type="paragraph" w:styleId="a4">
    <w:name w:val="List Paragraph"/>
    <w:basedOn w:val="a"/>
    <w:uiPriority w:val="99"/>
    <w:qFormat/>
    <w:rsid w:val="0006641B"/>
    <w:pPr>
      <w:ind w:left="720"/>
      <w:contextualSpacing/>
    </w:pPr>
  </w:style>
  <w:style w:type="paragraph" w:styleId="a5">
    <w:name w:val="caption"/>
    <w:basedOn w:val="a"/>
    <w:next w:val="a"/>
    <w:uiPriority w:val="99"/>
    <w:qFormat/>
    <w:rsid w:val="0006641B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99"/>
    <w:qFormat/>
    <w:rsid w:val="0006641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Arial" w:hAnsi="Arial"/>
      <w:i/>
      <w:iCs/>
      <w:color w:val="243F60"/>
      <w:sz w:val="60"/>
      <w:szCs w:val="60"/>
    </w:rPr>
  </w:style>
  <w:style w:type="character" w:customStyle="1" w:styleId="a7">
    <w:name w:val="Название Знак"/>
    <w:basedOn w:val="a0"/>
    <w:link w:val="a6"/>
    <w:uiPriority w:val="99"/>
    <w:locked/>
    <w:rsid w:val="0006641B"/>
    <w:rPr>
      <w:rFonts w:ascii="Arial" w:hAnsi="Arial" w:cs="Times New Roman"/>
      <w:i/>
      <w:iCs/>
      <w:color w:val="243F60"/>
      <w:sz w:val="60"/>
      <w:szCs w:val="60"/>
    </w:rPr>
  </w:style>
  <w:style w:type="paragraph" w:styleId="a8">
    <w:name w:val="Subtitle"/>
    <w:basedOn w:val="a"/>
    <w:next w:val="a"/>
    <w:link w:val="a9"/>
    <w:uiPriority w:val="99"/>
    <w:qFormat/>
    <w:rsid w:val="0006641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locked/>
    <w:rsid w:val="0006641B"/>
    <w:rPr>
      <w:rFonts w:ascii="Times New Roman" w:cs="Times New Roman"/>
      <w:i/>
      <w:iCs/>
      <w:sz w:val="24"/>
      <w:szCs w:val="24"/>
    </w:rPr>
  </w:style>
  <w:style w:type="character" w:styleId="aa">
    <w:name w:val="Emphasis"/>
    <w:basedOn w:val="a0"/>
    <w:uiPriority w:val="99"/>
    <w:qFormat/>
    <w:rsid w:val="0006641B"/>
    <w:rPr>
      <w:rFonts w:cs="Times New Roman"/>
      <w:b/>
      <w:i/>
      <w:color w:val="5A5A5A"/>
    </w:rPr>
  </w:style>
  <w:style w:type="paragraph" w:styleId="ab">
    <w:name w:val="No Spacing"/>
    <w:basedOn w:val="a"/>
    <w:link w:val="ac"/>
    <w:uiPriority w:val="99"/>
    <w:qFormat/>
    <w:rsid w:val="0006641B"/>
    <w:pPr>
      <w:ind w:firstLine="0"/>
    </w:pPr>
  </w:style>
  <w:style w:type="paragraph" w:styleId="21">
    <w:name w:val="Quote"/>
    <w:basedOn w:val="a"/>
    <w:next w:val="a"/>
    <w:link w:val="22"/>
    <w:uiPriority w:val="99"/>
    <w:qFormat/>
    <w:rsid w:val="0006641B"/>
    <w:rPr>
      <w:rFonts w:ascii="Arial" w:hAnsi="Arial"/>
      <w:i/>
      <w:iCs/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06641B"/>
    <w:rPr>
      <w:rFonts w:ascii="Arial" w:hAnsi="Arial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06641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/>
      <w:i/>
      <w:iCs/>
      <w:color w:val="FFFFFF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06641B"/>
    <w:rPr>
      <w:rFonts w:ascii="Arial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basedOn w:val="a0"/>
    <w:uiPriority w:val="99"/>
    <w:qFormat/>
    <w:rsid w:val="0006641B"/>
    <w:rPr>
      <w:rFonts w:cs="Times New Roman"/>
      <w:i/>
      <w:color w:val="5A5A5A"/>
    </w:rPr>
  </w:style>
  <w:style w:type="character" w:styleId="af0">
    <w:name w:val="Intense Emphasis"/>
    <w:basedOn w:val="a0"/>
    <w:uiPriority w:val="99"/>
    <w:qFormat/>
    <w:rsid w:val="0006641B"/>
    <w:rPr>
      <w:rFonts w:cs="Times New Roman"/>
      <w:b/>
      <w:i/>
      <w:color w:val="4F81BD"/>
      <w:sz w:val="22"/>
    </w:rPr>
  </w:style>
  <w:style w:type="character" w:styleId="af1">
    <w:name w:val="Subtle Reference"/>
    <w:basedOn w:val="a0"/>
    <w:uiPriority w:val="99"/>
    <w:qFormat/>
    <w:rsid w:val="0006641B"/>
    <w:rPr>
      <w:rFonts w:cs="Times New Roman"/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06641B"/>
    <w:rPr>
      <w:rFonts w:cs="Times New Roman"/>
      <w:b/>
      <w:bCs/>
      <w:color w:val="76923C"/>
      <w:u w:val="single" w:color="9BBB59"/>
    </w:rPr>
  </w:style>
  <w:style w:type="character" w:styleId="af3">
    <w:name w:val="Book Title"/>
    <w:basedOn w:val="a0"/>
    <w:uiPriority w:val="99"/>
    <w:qFormat/>
    <w:rsid w:val="0006641B"/>
    <w:rPr>
      <w:rFonts w:ascii="Arial" w:hAnsi="Arial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06641B"/>
    <w:pPr>
      <w:outlineLvl w:val="9"/>
    </w:pPr>
  </w:style>
  <w:style w:type="character" w:customStyle="1" w:styleId="ac">
    <w:name w:val="Без интервала Знак"/>
    <w:basedOn w:val="a0"/>
    <w:link w:val="ab"/>
    <w:uiPriority w:val="99"/>
    <w:locked/>
    <w:rsid w:val="0006641B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C3219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C32197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99"/>
    <w:rsid w:val="002F21C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semiHidden/>
    <w:rsid w:val="00ED41F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locked/>
    <w:rsid w:val="00ED41FD"/>
    <w:rPr>
      <w:rFonts w:cs="Times New Roman"/>
    </w:rPr>
  </w:style>
  <w:style w:type="paragraph" w:styleId="afa">
    <w:name w:val="footer"/>
    <w:basedOn w:val="a"/>
    <w:link w:val="afb"/>
    <w:uiPriority w:val="99"/>
    <w:semiHidden/>
    <w:rsid w:val="00ED41F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locked/>
    <w:rsid w:val="00ED41FD"/>
    <w:rPr>
      <w:rFonts w:cs="Times New Roman"/>
    </w:rPr>
  </w:style>
  <w:style w:type="character" w:styleId="afc">
    <w:name w:val="Hyperlink"/>
    <w:basedOn w:val="a0"/>
    <w:uiPriority w:val="99"/>
    <w:locked/>
    <w:rsid w:val="000D2609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locked/>
    <w:rsid w:val="00113A60"/>
    <w:rPr>
      <w:rFonts w:cs="Times New Roman"/>
      <w:color w:val="800080"/>
      <w:u w:val="single"/>
    </w:rPr>
  </w:style>
  <w:style w:type="paragraph" w:customStyle="1" w:styleId="c18">
    <w:name w:val="c18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character" w:customStyle="1" w:styleId="c1">
    <w:name w:val="c1"/>
    <w:basedOn w:val="a0"/>
    <w:rsid w:val="00872C5B"/>
  </w:style>
  <w:style w:type="paragraph" w:customStyle="1" w:styleId="c8">
    <w:name w:val="c8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paragraph" w:customStyle="1" w:styleId="c17">
    <w:name w:val="c17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character" w:customStyle="1" w:styleId="c9">
    <w:name w:val="c9"/>
    <w:basedOn w:val="a0"/>
    <w:rsid w:val="00872C5B"/>
  </w:style>
  <w:style w:type="character" w:customStyle="1" w:styleId="apple-converted-space">
    <w:name w:val="apple-converted-space"/>
    <w:basedOn w:val="a0"/>
    <w:rsid w:val="00872C5B"/>
  </w:style>
  <w:style w:type="paragraph" w:customStyle="1" w:styleId="c21">
    <w:name w:val="c21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  <w:style w:type="paragraph" w:customStyle="1" w:styleId="c5">
    <w:name w:val="c5"/>
    <w:basedOn w:val="a"/>
    <w:rsid w:val="00872C5B"/>
    <w:pPr>
      <w:spacing w:before="100" w:beforeAutospacing="1" w:after="100" w:afterAutospacing="1"/>
      <w:ind w:firstLine="0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ambour.ru/txt/1podg01.shtml" TargetMode="External"/><Relationship Id="rId18" Type="http://schemas.openxmlformats.org/officeDocument/2006/relationships/hyperlink" Target="http://www.tambour.ru/txt/2tehn14.s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hyperlink" Target="http://www.tambour.ru/txt/1podg04.shtml" TargetMode="External"/><Relationship Id="rId17" Type="http://schemas.openxmlformats.org/officeDocument/2006/relationships/hyperlink" Target="http://www.tambour.ru/txt/4glad01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ambour.ru/txt/1podg08.shtml" TargetMode="External"/><Relationship Id="rId20" Type="http://schemas.openxmlformats.org/officeDocument/2006/relationships/hyperlink" Target="http://www.tambour.ru/txt/3krestosn01.s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mbour.ru/txt/1podg03.s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tambour.ru/txt/1podg02.s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ambour.ru/txt/1mat03.shtml" TargetMode="External"/><Relationship Id="rId19" Type="http://schemas.openxmlformats.org/officeDocument/2006/relationships/hyperlink" Target="http://www.tambour.ru/txt/2tehn20.s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tambour.ru/txt/1podg04.shtml" TargetMode="External"/><Relationship Id="rId22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CE5DC-358D-49CF-9B7B-ACF4A7A4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2</cp:revision>
  <cp:lastPrinted>2012-12-09T14:25:00Z</cp:lastPrinted>
  <dcterms:created xsi:type="dcterms:W3CDTF">2014-11-10T05:05:00Z</dcterms:created>
  <dcterms:modified xsi:type="dcterms:W3CDTF">2014-11-10T05:05:00Z</dcterms:modified>
</cp:coreProperties>
</file>